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79"/>
        <w:gridCol w:w="1761"/>
        <w:gridCol w:w="2173"/>
        <w:gridCol w:w="198"/>
        <w:gridCol w:w="2449"/>
      </w:tblGrid>
      <w:tr w:rsidR="00031BE7" w:rsidRPr="00B97A6A" w14:paraId="5B562ACA" w14:textId="77777777" w:rsidTr="00031BE7">
        <w:trPr>
          <w:trHeight w:val="699"/>
        </w:trPr>
        <w:tc>
          <w:tcPr>
            <w:tcW w:w="7413" w:type="dxa"/>
            <w:gridSpan w:val="3"/>
            <w:vAlign w:val="center"/>
          </w:tcPr>
          <w:p w14:paraId="136A25B5" w14:textId="77777777" w:rsidR="00031BE7" w:rsidRPr="00695D0E" w:rsidRDefault="00031BE7" w:rsidP="00B02AFE">
            <w:pPr>
              <w:rPr>
                <w:rFonts w:ascii="Arial" w:hAnsi="Arial" w:cs="Arial"/>
                <w:b/>
                <w:color w:val="0088CC"/>
                <w:sz w:val="24"/>
                <w:szCs w:val="24"/>
              </w:rPr>
            </w:pPr>
            <w:r w:rsidRPr="00695D0E">
              <w:rPr>
                <w:rFonts w:ascii="Arial" w:hAnsi="Arial" w:cs="Arial"/>
                <w:b/>
                <w:color w:val="0088CC"/>
                <w:sz w:val="44"/>
                <w:szCs w:val="24"/>
              </w:rPr>
              <w:t>History medium term plan</w:t>
            </w:r>
          </w:p>
        </w:tc>
        <w:tc>
          <w:tcPr>
            <w:tcW w:w="2647" w:type="dxa"/>
            <w:gridSpan w:val="2"/>
            <w:vMerge w:val="restart"/>
          </w:tcPr>
          <w:p w14:paraId="6A355C94" w14:textId="77777777" w:rsidR="00031BE7" w:rsidRDefault="00031BE7" w:rsidP="00B02AF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A0178F3" wp14:editId="0589E7E2">
                  <wp:simplePos x="0" y="0"/>
                  <wp:positionH relativeFrom="column">
                    <wp:posOffset>-8881</wp:posOffset>
                  </wp:positionH>
                  <wp:positionV relativeFrom="paragraph">
                    <wp:posOffset>53140</wp:posOffset>
                  </wp:positionV>
                  <wp:extent cx="1481070" cy="571405"/>
                  <wp:effectExtent l="0" t="0" r="5080" b="635"/>
                  <wp:wrapNone/>
                  <wp:docPr id="1031" name="Picture 1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070" cy="57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2D9314" w14:textId="77777777" w:rsidR="00031BE7" w:rsidRDefault="00031BE7" w:rsidP="00B02AF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1B701CAB" w14:textId="77777777" w:rsidR="00031BE7" w:rsidRDefault="00031BE7" w:rsidP="00B02AF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7087AA7" w14:textId="77777777" w:rsidR="00031BE7" w:rsidRPr="00B97A6A" w:rsidRDefault="00031BE7" w:rsidP="00B02AF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31BE7" w14:paraId="768F31D2" w14:textId="77777777" w:rsidTr="00031BE7">
        <w:trPr>
          <w:trHeight w:val="375"/>
        </w:trPr>
        <w:tc>
          <w:tcPr>
            <w:tcW w:w="3479" w:type="dxa"/>
            <w:vAlign w:val="center"/>
          </w:tcPr>
          <w:p w14:paraId="13B46439" w14:textId="77777777" w:rsidR="00031BE7" w:rsidRPr="00695D0E" w:rsidRDefault="00031BE7" w:rsidP="00B02AFE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695D0E">
              <w:rPr>
                <w:rFonts w:ascii="Arial" w:hAnsi="Arial" w:cs="Arial"/>
                <w:b/>
                <w:sz w:val="28"/>
                <w:szCs w:val="24"/>
              </w:rPr>
              <w:t>Year group</w:t>
            </w:r>
            <w:r>
              <w:rPr>
                <w:rFonts w:ascii="Arial" w:hAnsi="Arial" w:cs="Arial"/>
                <w:b/>
                <w:sz w:val="28"/>
                <w:szCs w:val="24"/>
              </w:rPr>
              <w:t xml:space="preserve">: </w:t>
            </w:r>
            <w:r w:rsidRPr="00561545">
              <w:rPr>
                <w:rFonts w:ascii="Arial" w:hAnsi="Arial" w:cs="Arial"/>
                <w:b/>
                <w:color w:val="0000FF"/>
                <w:sz w:val="28"/>
                <w:szCs w:val="24"/>
              </w:rPr>
              <w:t>Y1</w:t>
            </w:r>
            <w:r>
              <w:rPr>
                <w:rFonts w:ascii="Arial" w:hAnsi="Arial" w:cs="Arial"/>
                <w:b/>
                <w:color w:val="0000FF"/>
                <w:sz w:val="28"/>
                <w:szCs w:val="24"/>
              </w:rPr>
              <w:t xml:space="preserve"> or Y2</w:t>
            </w:r>
          </w:p>
        </w:tc>
        <w:tc>
          <w:tcPr>
            <w:tcW w:w="3934" w:type="dxa"/>
            <w:gridSpan w:val="2"/>
            <w:vAlign w:val="center"/>
          </w:tcPr>
          <w:p w14:paraId="0A759436" w14:textId="77777777" w:rsidR="00031BE7" w:rsidRPr="00695D0E" w:rsidRDefault="00031BE7" w:rsidP="00B02AFE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695D0E">
              <w:rPr>
                <w:rFonts w:ascii="Arial" w:hAnsi="Arial" w:cs="Arial"/>
                <w:b/>
                <w:sz w:val="28"/>
                <w:szCs w:val="24"/>
              </w:rPr>
              <w:t>Term</w:t>
            </w:r>
            <w:r>
              <w:rPr>
                <w:rFonts w:ascii="Arial" w:hAnsi="Arial" w:cs="Arial"/>
                <w:b/>
                <w:sz w:val="28"/>
                <w:szCs w:val="24"/>
              </w:rPr>
              <w:t xml:space="preserve">: </w:t>
            </w:r>
          </w:p>
        </w:tc>
        <w:tc>
          <w:tcPr>
            <w:tcW w:w="2647" w:type="dxa"/>
            <w:gridSpan w:val="2"/>
            <w:vMerge/>
          </w:tcPr>
          <w:p w14:paraId="5BC38341" w14:textId="77777777" w:rsidR="00031BE7" w:rsidRDefault="00031BE7" w:rsidP="00B02AFE">
            <w:pPr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 w:rsidR="00031BE7" w:rsidRPr="00AB3653" w14:paraId="7078471B" w14:textId="77777777" w:rsidTr="005360B7">
        <w:trPr>
          <w:trHeight w:val="585"/>
        </w:trPr>
        <w:tc>
          <w:tcPr>
            <w:tcW w:w="10060" w:type="dxa"/>
            <w:gridSpan w:val="5"/>
            <w:vAlign w:val="center"/>
          </w:tcPr>
          <w:p w14:paraId="6E7743FE" w14:textId="34B360E2" w:rsidR="00031BE7" w:rsidRPr="00AB3653" w:rsidRDefault="00031BE7" w:rsidP="005360B7">
            <w:pPr>
              <w:spacing w:after="60"/>
              <w:rPr>
                <w:rFonts w:ascii="Arial Narrow" w:hAnsi="Arial Narrow" w:cs="Arial"/>
                <w:b/>
                <w:bCs/>
                <w:i/>
                <w:color w:val="C181D5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4"/>
              </w:rPr>
              <w:t>NC t</w:t>
            </w:r>
            <w:r w:rsidRPr="00695D0E">
              <w:rPr>
                <w:rFonts w:ascii="Arial" w:hAnsi="Arial" w:cs="Arial"/>
                <w:b/>
                <w:color w:val="000000"/>
                <w:sz w:val="28"/>
                <w:szCs w:val="24"/>
              </w:rPr>
              <w:t>opic/unit</w:t>
            </w:r>
            <w:r>
              <w:rPr>
                <w:rFonts w:ascii="Arial" w:hAnsi="Arial" w:cs="Arial"/>
                <w:b/>
                <w:color w:val="000000"/>
                <w:sz w:val="28"/>
                <w:szCs w:val="24"/>
              </w:rPr>
              <w:t xml:space="preserve">: </w:t>
            </w:r>
            <w:r w:rsidR="005360B7" w:rsidRPr="006B6FC1">
              <w:rPr>
                <w:rFonts w:ascii="Arial Narrow" w:hAnsi="Arial Narrow" w:cs="Arial"/>
                <w:b/>
                <w:i/>
                <w:iCs/>
                <w:color w:val="0000FF"/>
                <w:sz w:val="23"/>
              </w:rPr>
              <w:t>Queens:</w:t>
            </w:r>
            <w:r w:rsidR="005360B7" w:rsidRPr="006B6FC1">
              <w:rPr>
                <w:rFonts w:ascii="Arial" w:hAnsi="Arial" w:cs="Arial"/>
                <w:b/>
                <w:color w:val="0000FF"/>
                <w:sz w:val="23"/>
                <w:szCs w:val="24"/>
              </w:rPr>
              <w:t xml:space="preserve"> </w:t>
            </w:r>
            <w:r w:rsidR="005360B7" w:rsidRPr="006B6FC1">
              <w:rPr>
                <w:rFonts w:ascii="Arial Narrow" w:hAnsi="Arial Narrow" w:cs="Arial"/>
                <w:b/>
                <w:i/>
                <w:iCs/>
                <w:color w:val="0000FF"/>
                <w:sz w:val="23"/>
                <w:szCs w:val="20"/>
              </w:rPr>
              <w:t xml:space="preserve">Elizabeth </w:t>
            </w:r>
            <w:r w:rsidR="006B6FC1" w:rsidRPr="006B6FC1">
              <w:rPr>
                <w:rFonts w:ascii="Arial Narrow" w:hAnsi="Arial Narrow" w:cs="Arial"/>
                <w:b/>
                <w:i/>
                <w:iCs/>
                <w:color w:val="0000FF"/>
                <w:sz w:val="23"/>
                <w:szCs w:val="20"/>
              </w:rPr>
              <w:t>I, Victoria, Elizabeth II:</w:t>
            </w:r>
            <w:r w:rsidR="006B6FC1" w:rsidRPr="006B6FC1">
              <w:rPr>
                <w:rFonts w:ascii="Arial" w:hAnsi="Arial" w:cs="Arial"/>
                <w:b/>
                <w:color w:val="0000FF"/>
                <w:sz w:val="23"/>
                <w:szCs w:val="20"/>
              </w:rPr>
              <w:t xml:space="preserve"> </w:t>
            </w:r>
            <w:r w:rsidRPr="006B6FC1">
              <w:rPr>
                <w:rFonts w:ascii="Arial Narrow" w:hAnsi="Arial Narrow"/>
                <w:i/>
                <w:color w:val="0000FF"/>
                <w:sz w:val="23"/>
                <w:szCs w:val="24"/>
              </w:rPr>
              <w:t>T</w:t>
            </w:r>
            <w:r w:rsidRPr="006B6FC1">
              <w:rPr>
                <w:rFonts w:ascii="Arial Narrow" w:hAnsi="Arial Narrow" w:cs="Arial"/>
                <w:i/>
                <w:color w:val="0000FF"/>
                <w:sz w:val="23"/>
                <w:szCs w:val="24"/>
              </w:rPr>
              <w:t xml:space="preserve">he lives of significant individuals in the past who have contributed to national and international achievements </w:t>
            </w:r>
            <w:r w:rsidR="006B6FC1" w:rsidRPr="006B6FC1">
              <w:rPr>
                <w:rFonts w:ascii="Arial Narrow" w:hAnsi="Arial Narrow" w:cs="Arial"/>
                <w:i/>
                <w:color w:val="0000FF"/>
                <w:sz w:val="23"/>
                <w:szCs w:val="24"/>
              </w:rPr>
              <w:t>–</w:t>
            </w:r>
            <w:r w:rsidR="006B6FC1">
              <w:rPr>
                <w:rFonts w:ascii="Arial Narrow" w:hAnsi="Arial Narrow" w:cs="Arial"/>
                <w:i/>
                <w:color w:val="0000FF"/>
                <w:sz w:val="23"/>
                <w:szCs w:val="24"/>
              </w:rPr>
              <w:t xml:space="preserve"> used</w:t>
            </w:r>
            <w:r w:rsidRPr="006B6FC1">
              <w:rPr>
                <w:rFonts w:ascii="Arial Narrow" w:hAnsi="Arial Narrow" w:cs="Arial"/>
                <w:i/>
                <w:color w:val="0000FF"/>
                <w:sz w:val="23"/>
                <w:szCs w:val="24"/>
              </w:rPr>
              <w:t xml:space="preserve"> </w:t>
            </w:r>
            <w:r w:rsidR="006B6FC1">
              <w:rPr>
                <w:rFonts w:ascii="Arial Narrow" w:hAnsi="Arial Narrow" w:cs="Arial"/>
                <w:i/>
                <w:color w:val="0000FF"/>
                <w:sz w:val="23"/>
                <w:szCs w:val="24"/>
              </w:rPr>
              <w:t xml:space="preserve">to </w:t>
            </w:r>
            <w:r w:rsidRPr="006B6FC1">
              <w:rPr>
                <w:rFonts w:ascii="Arial Narrow" w:hAnsi="Arial Narrow" w:cs="Arial"/>
                <w:i/>
                <w:color w:val="0000FF"/>
                <w:sz w:val="23"/>
                <w:szCs w:val="24"/>
              </w:rPr>
              <w:t>compare aspects of life in different periods.</w:t>
            </w:r>
          </w:p>
        </w:tc>
      </w:tr>
      <w:tr w:rsidR="00450AC5" w:rsidRPr="00844742" w14:paraId="786E8325" w14:textId="77777777" w:rsidTr="005360B7">
        <w:trPr>
          <w:trHeight w:val="423"/>
        </w:trPr>
        <w:tc>
          <w:tcPr>
            <w:tcW w:w="5240" w:type="dxa"/>
            <w:gridSpan w:val="2"/>
            <w:shd w:val="clear" w:color="auto" w:fill="B8DCF2"/>
            <w:vAlign w:val="center"/>
          </w:tcPr>
          <w:p w14:paraId="514CBCEF" w14:textId="665A3884" w:rsidR="00450AC5" w:rsidRPr="00450AC5" w:rsidRDefault="00CB35D0" w:rsidP="00450AC5">
            <w:pPr>
              <w:rPr>
                <w:rFonts w:ascii="Arial" w:hAnsi="Arial" w:cs="Arial"/>
                <w:b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0"/>
              </w:rPr>
              <w:t>Children make progress in</w:t>
            </w:r>
            <w:r w:rsidR="00450AC5" w:rsidRPr="00450AC5">
              <w:rPr>
                <w:rFonts w:ascii="Arial" w:hAnsi="Arial" w:cs="Arial"/>
                <w:b/>
                <w:color w:val="000000"/>
                <w:sz w:val="24"/>
                <w:szCs w:val="20"/>
              </w:rPr>
              <w:t xml:space="preserve">: </w:t>
            </w:r>
          </w:p>
        </w:tc>
        <w:tc>
          <w:tcPr>
            <w:tcW w:w="4820" w:type="dxa"/>
            <w:gridSpan w:val="3"/>
            <w:shd w:val="clear" w:color="auto" w:fill="B8DCF2"/>
            <w:vAlign w:val="center"/>
          </w:tcPr>
          <w:p w14:paraId="07F90CD9" w14:textId="20468C4A" w:rsidR="00450AC5" w:rsidRPr="00450AC5" w:rsidRDefault="00450AC5" w:rsidP="00450AC5">
            <w:pPr>
              <w:rPr>
                <w:rFonts w:ascii="Arial" w:hAnsi="Arial" w:cs="Arial"/>
                <w:b/>
                <w:color w:val="000000"/>
                <w:sz w:val="24"/>
                <w:szCs w:val="20"/>
              </w:rPr>
            </w:pPr>
            <w:r w:rsidRPr="00450AC5">
              <w:rPr>
                <w:rFonts w:ascii="Arial" w:hAnsi="Arial" w:cs="Arial"/>
                <w:b/>
                <w:color w:val="000000"/>
                <w:sz w:val="24"/>
                <w:szCs w:val="20"/>
              </w:rPr>
              <w:t>Evidence for knowledge/ understanding developed:</w:t>
            </w:r>
          </w:p>
        </w:tc>
      </w:tr>
      <w:tr w:rsidR="00450AC5" w:rsidRPr="001C2E2D" w14:paraId="60DBD750" w14:textId="77777777" w:rsidTr="005360B7">
        <w:trPr>
          <w:trHeight w:val="3239"/>
        </w:trPr>
        <w:tc>
          <w:tcPr>
            <w:tcW w:w="5240" w:type="dxa"/>
            <w:gridSpan w:val="2"/>
          </w:tcPr>
          <w:p w14:paraId="71CF4932" w14:textId="36328BC4" w:rsidR="00450AC5" w:rsidRPr="005360B7" w:rsidRDefault="00450AC5" w:rsidP="00CB35D0">
            <w:pPr>
              <w:spacing w:before="60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5360B7">
              <w:rPr>
                <w:rFonts w:ascii="Arial" w:hAnsi="Arial" w:cs="Arial"/>
                <w:b/>
                <w:bCs/>
                <w:sz w:val="24"/>
                <w:szCs w:val="28"/>
              </w:rPr>
              <w:t>Substantive knowledge:</w:t>
            </w:r>
            <w:r w:rsidR="00CB35D0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  <w:r w:rsidR="00CB35D0" w:rsidRPr="00CB35D0">
              <w:rPr>
                <w:rFonts w:ascii="Arial" w:hAnsi="Arial" w:cs="Arial"/>
                <w:sz w:val="18"/>
                <w:szCs w:val="20"/>
              </w:rPr>
              <w:t xml:space="preserve">(What children </w:t>
            </w:r>
            <w:r w:rsidR="00CB35D0">
              <w:rPr>
                <w:rFonts w:ascii="Arial" w:hAnsi="Arial" w:cs="Arial"/>
                <w:sz w:val="18"/>
                <w:szCs w:val="20"/>
              </w:rPr>
              <w:t>should</w:t>
            </w:r>
            <w:r w:rsidR="00CB35D0" w:rsidRPr="00CB35D0">
              <w:rPr>
                <w:rFonts w:ascii="Arial" w:hAnsi="Arial" w:cs="Arial"/>
                <w:sz w:val="18"/>
                <w:szCs w:val="20"/>
              </w:rPr>
              <w:t xml:space="preserve"> know and remember)</w:t>
            </w:r>
          </w:p>
          <w:p w14:paraId="7CBF1956" w14:textId="5F7A4C55" w:rsidR="00450AC5" w:rsidRDefault="00450AC5" w:rsidP="00450AC5">
            <w:pPr>
              <w:spacing w:before="60" w:after="120"/>
              <w:rPr>
                <w:rFonts w:ascii="Arial Narrow" w:hAnsi="Arial Narrow" w:cs="Leelawadee"/>
                <w:color w:val="0000FF"/>
                <w:sz w:val="23"/>
                <w:szCs w:val="24"/>
              </w:rPr>
            </w:pPr>
            <w:r>
              <w:rPr>
                <w:rFonts w:ascii="Arial Narrow" w:hAnsi="Arial Narrow" w:cs="Leelawadee"/>
                <w:color w:val="0000FF"/>
                <w:sz w:val="23"/>
                <w:szCs w:val="24"/>
              </w:rPr>
              <w:t xml:space="preserve">Children will understand that Victoria and Elizabeth I’s reigns were at different times in the past and that they and our Queen are related, although generations apart. </w:t>
            </w:r>
          </w:p>
          <w:p w14:paraId="4A3C05C8" w14:textId="77777777" w:rsidR="00450AC5" w:rsidRDefault="00450AC5" w:rsidP="00450AC5">
            <w:pPr>
              <w:spacing w:after="120"/>
              <w:rPr>
                <w:rFonts w:ascii="Arial Narrow" w:hAnsi="Arial Narrow" w:cs="Leelawadee"/>
                <w:color w:val="0000FF"/>
                <w:sz w:val="23"/>
                <w:szCs w:val="24"/>
              </w:rPr>
            </w:pPr>
            <w:r w:rsidRPr="00A16CAB">
              <w:rPr>
                <w:rFonts w:ascii="Arial Narrow" w:hAnsi="Arial Narrow" w:cs="Leelawadee"/>
                <w:color w:val="0000FF"/>
                <w:sz w:val="23"/>
                <w:szCs w:val="24"/>
              </w:rPr>
              <w:t>Children will understand that</w:t>
            </w:r>
            <w:r>
              <w:rPr>
                <w:rFonts w:ascii="Arial Narrow" w:hAnsi="Arial Narrow" w:cs="Leelawadee"/>
                <w:color w:val="0000FF"/>
                <w:sz w:val="23"/>
                <w:szCs w:val="24"/>
              </w:rPr>
              <w:t xml:space="preserve"> communication (in terms of transport/spreading information and ideas) and how people lived changed hugely between the three Queen’s reigns.   </w:t>
            </w:r>
          </w:p>
          <w:p w14:paraId="1BE2BDEA" w14:textId="7BB6A823" w:rsidR="00450AC5" w:rsidRPr="001C2E2D" w:rsidRDefault="00450AC5" w:rsidP="00450AC5">
            <w:pPr>
              <w:spacing w:before="60"/>
              <w:rPr>
                <w:rFonts w:ascii="Arial Narrow" w:hAnsi="Arial Narrow" w:cs="Leelawadee"/>
                <w:b/>
                <w:color w:val="0000FF"/>
              </w:rPr>
            </w:pPr>
            <w:r>
              <w:rPr>
                <w:rFonts w:ascii="Arial Narrow" w:hAnsi="Arial Narrow" w:cs="Leelawadee"/>
                <w:color w:val="0000FF"/>
                <w:sz w:val="23"/>
                <w:szCs w:val="24"/>
              </w:rPr>
              <w:t>Sees that people from Europe were beginning to explore the World in Elizabeth I’s time and gains a notion that by Victoria’s reign Britain controlled lots of other countries (Empire).</w:t>
            </w:r>
          </w:p>
        </w:tc>
        <w:tc>
          <w:tcPr>
            <w:tcW w:w="4820" w:type="dxa"/>
            <w:gridSpan w:val="3"/>
          </w:tcPr>
          <w:p w14:paraId="295D48CB" w14:textId="77777777" w:rsidR="00450AC5" w:rsidRPr="00F61644" w:rsidRDefault="00450AC5" w:rsidP="00CB35D0">
            <w:pPr>
              <w:pStyle w:val="ListParagraph"/>
              <w:numPr>
                <w:ilvl w:val="0"/>
                <w:numId w:val="2"/>
              </w:numPr>
              <w:spacing w:before="200" w:after="40" w:line="240" w:lineRule="auto"/>
              <w:ind w:left="357" w:hanging="357"/>
              <w:contextualSpacing w:val="0"/>
              <w:rPr>
                <w:rFonts w:ascii="Arial Narrow" w:hAnsi="Arial Narrow" w:cs="Leelawadee"/>
                <w:i/>
                <w:iCs/>
                <w:color w:val="0000FF"/>
                <w:sz w:val="23"/>
                <w:szCs w:val="24"/>
              </w:rPr>
            </w:pPr>
            <w:r>
              <w:rPr>
                <w:rFonts w:ascii="Arial Narrow" w:hAnsi="Arial Narrow" w:cs="Leelawadee"/>
                <w:color w:val="0000FF"/>
                <w:sz w:val="23"/>
                <w:szCs w:val="24"/>
              </w:rPr>
              <w:t xml:space="preserve">Will talk about e.g. Queen Elizabeth I’s reign being </w:t>
            </w:r>
            <w:r w:rsidRPr="00F61644">
              <w:rPr>
                <w:rFonts w:ascii="Arial Narrow" w:hAnsi="Arial Narrow" w:cs="Leelawadee"/>
                <w:i/>
                <w:iCs/>
                <w:color w:val="0000FF"/>
                <w:sz w:val="23"/>
                <w:szCs w:val="24"/>
              </w:rPr>
              <w:t>a very long time ago</w:t>
            </w:r>
            <w:r>
              <w:rPr>
                <w:rFonts w:ascii="Arial Narrow" w:hAnsi="Arial Narrow" w:cs="Leelawadee"/>
                <w:color w:val="0000FF"/>
                <w:sz w:val="23"/>
                <w:szCs w:val="24"/>
              </w:rPr>
              <w:t xml:space="preserve">, or </w:t>
            </w:r>
            <w:r w:rsidRPr="00F61644">
              <w:rPr>
                <w:rFonts w:ascii="Arial Narrow" w:hAnsi="Arial Narrow" w:cs="Leelawadee"/>
                <w:i/>
                <w:iCs/>
                <w:color w:val="0000FF"/>
                <w:sz w:val="23"/>
                <w:szCs w:val="24"/>
              </w:rPr>
              <w:t xml:space="preserve">a long time before Queen </w:t>
            </w:r>
            <w:r>
              <w:rPr>
                <w:rFonts w:ascii="Arial Narrow" w:hAnsi="Arial Narrow" w:cs="Leelawadee"/>
                <w:i/>
                <w:iCs/>
                <w:color w:val="0000FF"/>
                <w:sz w:val="23"/>
                <w:szCs w:val="24"/>
              </w:rPr>
              <w:t>V</w:t>
            </w:r>
            <w:r w:rsidRPr="00F61644">
              <w:rPr>
                <w:rFonts w:ascii="Arial Narrow" w:hAnsi="Arial Narrow" w:cs="Leelawadee"/>
                <w:i/>
                <w:iCs/>
                <w:color w:val="0000FF"/>
                <w:sz w:val="23"/>
                <w:szCs w:val="24"/>
              </w:rPr>
              <w:t>ictoria’s reign.</w:t>
            </w:r>
          </w:p>
          <w:p w14:paraId="7ABE53CE" w14:textId="77777777" w:rsidR="00450AC5" w:rsidRDefault="00450AC5" w:rsidP="00450AC5">
            <w:pPr>
              <w:pStyle w:val="ListParagraph"/>
              <w:numPr>
                <w:ilvl w:val="0"/>
                <w:numId w:val="2"/>
              </w:numPr>
              <w:spacing w:after="40" w:line="240" w:lineRule="auto"/>
              <w:ind w:left="360"/>
              <w:rPr>
                <w:rFonts w:ascii="Arial Narrow" w:hAnsi="Arial Narrow" w:cs="Leelawadee"/>
                <w:color w:val="0000FF"/>
                <w:sz w:val="23"/>
                <w:szCs w:val="24"/>
              </w:rPr>
            </w:pPr>
            <w:r w:rsidRPr="006F29C7">
              <w:rPr>
                <w:rFonts w:ascii="Arial Narrow" w:hAnsi="Arial Narrow" w:cs="Leelawadee"/>
                <w:color w:val="0000FF"/>
                <w:sz w:val="23"/>
                <w:szCs w:val="24"/>
              </w:rPr>
              <w:t xml:space="preserve">Can match transport/ </w:t>
            </w:r>
            <w:r>
              <w:rPr>
                <w:rFonts w:ascii="Arial Narrow" w:hAnsi="Arial Narrow" w:cs="Leelawadee"/>
                <w:color w:val="0000FF"/>
                <w:sz w:val="23"/>
                <w:szCs w:val="24"/>
              </w:rPr>
              <w:t>building images on RS4 to the correct period/ Queen.</w:t>
            </w:r>
          </w:p>
          <w:p w14:paraId="72A211A6" w14:textId="77777777" w:rsidR="00450AC5" w:rsidRPr="009238BA" w:rsidRDefault="00450AC5" w:rsidP="00450AC5">
            <w:pPr>
              <w:pStyle w:val="ListParagraph"/>
              <w:rPr>
                <w:rFonts w:ascii="Arial Narrow" w:hAnsi="Arial Narrow" w:cs="Leelawadee"/>
                <w:color w:val="0000FF"/>
                <w:sz w:val="23"/>
                <w:szCs w:val="24"/>
              </w:rPr>
            </w:pPr>
          </w:p>
          <w:p w14:paraId="649C725A" w14:textId="4E8C0B69" w:rsidR="00450AC5" w:rsidRPr="006F29C7" w:rsidRDefault="00450AC5" w:rsidP="00450AC5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357" w:hanging="357"/>
              <w:contextualSpacing w:val="0"/>
              <w:rPr>
                <w:rFonts w:ascii="Arial Narrow" w:hAnsi="Arial Narrow" w:cs="Leelawadee"/>
                <w:color w:val="0000FF"/>
                <w:sz w:val="23"/>
                <w:szCs w:val="24"/>
              </w:rPr>
            </w:pPr>
            <w:r>
              <w:rPr>
                <w:rFonts w:ascii="Arial Narrow" w:hAnsi="Arial Narrow" w:cs="Leelawadee"/>
                <w:color w:val="0000FF"/>
                <w:sz w:val="23"/>
                <w:szCs w:val="24"/>
              </w:rPr>
              <w:t>T</w:t>
            </w:r>
            <w:r w:rsidRPr="009238BA">
              <w:rPr>
                <w:rFonts w:ascii="Arial Narrow" w:hAnsi="Arial Narrow" w:cs="Leelawadee"/>
                <w:color w:val="0000FF"/>
                <w:sz w:val="23"/>
                <w:szCs w:val="24"/>
              </w:rPr>
              <w:t>alk</w:t>
            </w:r>
            <w:r>
              <w:rPr>
                <w:rFonts w:ascii="Arial Narrow" w:hAnsi="Arial Narrow" w:cs="Leelawadee"/>
                <w:color w:val="0000FF"/>
                <w:sz w:val="23"/>
                <w:szCs w:val="24"/>
              </w:rPr>
              <w:t>s</w:t>
            </w:r>
            <w:r w:rsidRPr="009238BA">
              <w:rPr>
                <w:rFonts w:ascii="Arial Narrow" w:hAnsi="Arial Narrow" w:cs="Leelawadee"/>
                <w:color w:val="0000FF"/>
                <w:sz w:val="23"/>
                <w:szCs w:val="24"/>
              </w:rPr>
              <w:t xml:space="preserve"> about </w:t>
            </w:r>
            <w:r>
              <w:rPr>
                <w:rFonts w:ascii="Arial Narrow" w:hAnsi="Arial Narrow" w:cs="Leelawadee"/>
                <w:color w:val="0000FF"/>
                <w:sz w:val="23"/>
                <w:szCs w:val="24"/>
              </w:rPr>
              <w:t xml:space="preserve">exploration in terms of </w:t>
            </w:r>
            <w:r w:rsidRPr="00F35F3E">
              <w:rPr>
                <w:rFonts w:ascii="Arial Narrow" w:hAnsi="Arial Narrow" w:cs="Leelawadee"/>
                <w:i/>
                <w:iCs/>
                <w:color w:val="0000FF"/>
                <w:sz w:val="23"/>
                <w:szCs w:val="24"/>
              </w:rPr>
              <w:t>finding new lan</w:t>
            </w:r>
            <w:r>
              <w:rPr>
                <w:rFonts w:ascii="Arial Narrow" w:hAnsi="Arial Narrow" w:cs="Leelawadee"/>
                <w:i/>
                <w:iCs/>
                <w:color w:val="0000FF"/>
                <w:sz w:val="23"/>
                <w:szCs w:val="24"/>
              </w:rPr>
              <w:t>ds</w:t>
            </w:r>
            <w:r>
              <w:rPr>
                <w:rFonts w:ascii="Arial Narrow" w:hAnsi="Arial Narrow" w:cs="Leelawadee"/>
                <w:color w:val="0000FF"/>
                <w:sz w:val="23"/>
                <w:szCs w:val="24"/>
              </w:rPr>
              <w:t xml:space="preserve"> or </w:t>
            </w:r>
            <w:r w:rsidRPr="00F35F3E">
              <w:rPr>
                <w:rFonts w:ascii="Arial Narrow" w:hAnsi="Arial Narrow" w:cs="Leelawadee"/>
                <w:i/>
                <w:iCs/>
                <w:color w:val="0000FF"/>
                <w:sz w:val="23"/>
                <w:szCs w:val="24"/>
              </w:rPr>
              <w:t>searching for gold</w:t>
            </w:r>
            <w:r>
              <w:rPr>
                <w:rFonts w:ascii="Arial Narrow" w:hAnsi="Arial Narrow" w:cs="Leelawadee"/>
                <w:color w:val="0000FF"/>
                <w:sz w:val="23"/>
                <w:szCs w:val="24"/>
              </w:rPr>
              <w:t xml:space="preserve"> and/or </w:t>
            </w:r>
            <w:r w:rsidRPr="009238BA">
              <w:rPr>
                <w:rFonts w:ascii="Arial Narrow" w:hAnsi="Arial Narrow" w:cs="Leelawadee"/>
                <w:color w:val="0000FF"/>
                <w:sz w:val="23"/>
                <w:szCs w:val="24"/>
              </w:rPr>
              <w:t xml:space="preserve">the empire in </w:t>
            </w:r>
            <w:r>
              <w:rPr>
                <w:rFonts w:ascii="Arial Narrow" w:hAnsi="Arial Narrow" w:cs="Leelawadee"/>
                <w:color w:val="0000FF"/>
                <w:sz w:val="23"/>
                <w:szCs w:val="24"/>
              </w:rPr>
              <w:t xml:space="preserve">terms of </w:t>
            </w:r>
            <w:r w:rsidRPr="0011445F">
              <w:rPr>
                <w:rFonts w:ascii="Arial Narrow" w:hAnsi="Arial Narrow" w:cs="Leelawadee"/>
                <w:i/>
                <w:iCs/>
                <w:color w:val="0000FF"/>
                <w:sz w:val="23"/>
                <w:szCs w:val="24"/>
              </w:rPr>
              <w:t>other places</w:t>
            </w:r>
            <w:r>
              <w:rPr>
                <w:rFonts w:ascii="Arial Narrow" w:hAnsi="Arial Narrow" w:cs="Leelawadee"/>
                <w:color w:val="0000FF"/>
                <w:sz w:val="23"/>
                <w:szCs w:val="24"/>
              </w:rPr>
              <w:t xml:space="preserve"> </w:t>
            </w:r>
            <w:r w:rsidRPr="0011445F">
              <w:rPr>
                <w:rFonts w:ascii="Arial Narrow" w:hAnsi="Arial Narrow" w:cs="Leelawadee"/>
                <w:i/>
                <w:iCs/>
                <w:color w:val="0000FF"/>
                <w:sz w:val="23"/>
                <w:szCs w:val="24"/>
              </w:rPr>
              <w:t>being ruled by Britain/Victoria</w:t>
            </w:r>
            <w:r>
              <w:rPr>
                <w:rFonts w:ascii="Arial Narrow" w:hAnsi="Arial Narrow" w:cs="Leelawadee"/>
                <w:color w:val="0000FF"/>
                <w:sz w:val="23"/>
                <w:szCs w:val="24"/>
              </w:rPr>
              <w:t xml:space="preserve"> (the link between the two is not likely to occur to children of this age).</w:t>
            </w:r>
          </w:p>
        </w:tc>
      </w:tr>
      <w:tr w:rsidR="00031BE7" w:rsidRPr="001C2E2D" w14:paraId="0FA80622" w14:textId="77777777" w:rsidTr="005360B7">
        <w:trPr>
          <w:trHeight w:val="4373"/>
        </w:trPr>
        <w:tc>
          <w:tcPr>
            <w:tcW w:w="5240" w:type="dxa"/>
            <w:gridSpan w:val="2"/>
          </w:tcPr>
          <w:p w14:paraId="7BEDF565" w14:textId="6B09F2CC" w:rsidR="00450AC5" w:rsidRPr="005360B7" w:rsidRDefault="00450AC5" w:rsidP="00450AC5">
            <w:pPr>
              <w:spacing w:before="60" w:after="120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5360B7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Disciplinary knowledge: </w:t>
            </w:r>
            <w:r w:rsidR="00CB35D0" w:rsidRPr="00CB35D0">
              <w:rPr>
                <w:rFonts w:ascii="Arial" w:hAnsi="Arial" w:cs="Arial"/>
                <w:sz w:val="18"/>
                <w:szCs w:val="20"/>
              </w:rPr>
              <w:t>(Using HIAS A</w:t>
            </w:r>
            <w:r w:rsidR="00CB35D0">
              <w:rPr>
                <w:rFonts w:ascii="Arial" w:hAnsi="Arial" w:cs="Arial"/>
                <w:sz w:val="18"/>
                <w:szCs w:val="20"/>
              </w:rPr>
              <w:t>RE</w:t>
            </w:r>
            <w:r w:rsidR="00CB35D0" w:rsidRPr="00CB35D0">
              <w:rPr>
                <w:rFonts w:ascii="Arial" w:hAnsi="Arial" w:cs="Arial"/>
                <w:sz w:val="18"/>
                <w:szCs w:val="20"/>
              </w:rPr>
              <w:t>s)</w:t>
            </w:r>
          </w:p>
          <w:p w14:paraId="42AA29FD" w14:textId="77777777" w:rsidR="00031BE7" w:rsidRPr="001C2E2D" w:rsidRDefault="00031BE7" w:rsidP="00CB35D0">
            <w:pPr>
              <w:spacing w:before="40"/>
              <w:rPr>
                <w:rFonts w:ascii="Arial Narrow" w:hAnsi="Arial Narrow" w:cs="Leelawadee"/>
                <w:bCs/>
                <w:color w:val="0000FF"/>
              </w:rPr>
            </w:pPr>
            <w:r w:rsidRPr="001C2E2D">
              <w:rPr>
                <w:rFonts w:ascii="Arial Narrow" w:hAnsi="Arial Narrow" w:cs="Leelawadee"/>
                <w:b/>
                <w:color w:val="0000FF"/>
              </w:rPr>
              <w:t xml:space="preserve">Y1 ARE – chronology: </w:t>
            </w:r>
            <w:r w:rsidRPr="001C2E2D">
              <w:rPr>
                <w:rFonts w:ascii="Arial Narrow" w:hAnsi="Arial Narrow" w:cs="Leelawadee"/>
                <w:bCs/>
                <w:color w:val="0000FF"/>
              </w:rPr>
              <w:t>Creates simple timelines to sequence events, objects etc.</w:t>
            </w:r>
          </w:p>
          <w:p w14:paraId="15199904" w14:textId="77777777" w:rsidR="00031BE7" w:rsidRPr="001C2E2D" w:rsidRDefault="00031BE7" w:rsidP="00CB35D0">
            <w:pPr>
              <w:spacing w:before="40"/>
              <w:rPr>
                <w:rFonts w:ascii="Arial Narrow" w:hAnsi="Arial Narrow" w:cs="Leelawadee"/>
                <w:bCs/>
                <w:color w:val="0000FF"/>
              </w:rPr>
            </w:pPr>
            <w:r w:rsidRPr="001C2E2D">
              <w:rPr>
                <w:rFonts w:ascii="Arial Narrow" w:hAnsi="Arial Narrow" w:cs="Leelawadee"/>
                <w:bCs/>
                <w:color w:val="0000FF"/>
              </w:rPr>
              <w:t xml:space="preserve">Confidently uses vocabulary associated with the past e.g. </w:t>
            </w:r>
            <w:r w:rsidRPr="001C2E2D">
              <w:rPr>
                <w:rFonts w:ascii="Arial Narrow" w:hAnsi="Arial Narrow" w:cs="Leelawadee"/>
                <w:bCs/>
                <w:i/>
                <w:iCs/>
                <w:color w:val="0000FF"/>
              </w:rPr>
              <w:t>old, new, then, now.</w:t>
            </w:r>
          </w:p>
          <w:p w14:paraId="120FFA95" w14:textId="77777777" w:rsidR="00031BE7" w:rsidRPr="001C2E2D" w:rsidRDefault="00031BE7" w:rsidP="00CB35D0">
            <w:pPr>
              <w:spacing w:before="40"/>
              <w:rPr>
                <w:rFonts w:ascii="Arial Narrow" w:hAnsi="Arial Narrow" w:cs="Leelawadee"/>
                <w:bCs/>
                <w:color w:val="0000FF"/>
              </w:rPr>
            </w:pPr>
            <w:r w:rsidRPr="001C2E2D">
              <w:rPr>
                <w:rFonts w:ascii="Arial Narrow" w:hAnsi="Arial Narrow" w:cs="Leelawadee"/>
                <w:b/>
                <w:color w:val="0000FF"/>
              </w:rPr>
              <w:t xml:space="preserve">Y2 ARE – chronology: </w:t>
            </w:r>
            <w:r w:rsidRPr="001C2E2D">
              <w:rPr>
                <w:rFonts w:ascii="Arial Narrow" w:hAnsi="Arial Narrow" w:cs="Leelawadee"/>
                <w:bCs/>
                <w:color w:val="0000FF"/>
              </w:rPr>
              <w:t>Realises that historians use dates to describe events.</w:t>
            </w:r>
          </w:p>
          <w:p w14:paraId="0A0CEE97" w14:textId="77777777" w:rsidR="00031BE7" w:rsidRPr="001C2E2D" w:rsidRDefault="00031BE7" w:rsidP="00CB35D0">
            <w:pPr>
              <w:spacing w:before="40"/>
              <w:rPr>
                <w:rFonts w:ascii="Arial Narrow" w:hAnsi="Arial Narrow" w:cs="Leelawadee"/>
                <w:bCs/>
                <w:color w:val="0000FF"/>
              </w:rPr>
            </w:pPr>
            <w:r w:rsidRPr="001C2E2D">
              <w:rPr>
                <w:rFonts w:ascii="Arial Narrow" w:hAnsi="Arial Narrow" w:cs="Leelawadee"/>
                <w:bCs/>
                <w:color w:val="0000FF"/>
              </w:rPr>
              <w:t>Uses phrases describing intervals of time</w:t>
            </w:r>
            <w:r w:rsidRPr="001C2E2D">
              <w:rPr>
                <w:rFonts w:ascii="Arial Narrow" w:hAnsi="Arial Narrow" w:cs="Leelawadee"/>
                <w:b/>
                <w:color w:val="0000FF"/>
              </w:rPr>
              <w:t xml:space="preserve"> </w:t>
            </w:r>
            <w:r w:rsidRPr="001C2E2D">
              <w:rPr>
                <w:rFonts w:ascii="Arial Narrow" w:hAnsi="Arial Narrow" w:cs="Leelawadee"/>
                <w:bCs/>
                <w:color w:val="0000FF"/>
              </w:rPr>
              <w:t xml:space="preserve">e.g. </w:t>
            </w:r>
            <w:r w:rsidRPr="001C2E2D">
              <w:rPr>
                <w:rFonts w:ascii="Arial Narrow" w:hAnsi="Arial Narrow" w:cs="Leelawadee"/>
                <w:bCs/>
                <w:i/>
                <w:iCs/>
                <w:color w:val="0000FF"/>
              </w:rPr>
              <w:t>before, after, at the same time</w:t>
            </w:r>
            <w:r w:rsidRPr="001C2E2D">
              <w:rPr>
                <w:rFonts w:ascii="Arial Narrow" w:hAnsi="Arial Narrow" w:cs="Leelawadee"/>
                <w:bCs/>
                <w:color w:val="0000FF"/>
              </w:rPr>
              <w:t xml:space="preserve"> etc. </w:t>
            </w:r>
          </w:p>
          <w:p w14:paraId="2D29BCC5" w14:textId="77777777" w:rsidR="00031BE7" w:rsidRPr="001C2E2D" w:rsidRDefault="00031BE7" w:rsidP="00CB35D0">
            <w:pPr>
              <w:spacing w:before="40"/>
              <w:rPr>
                <w:rFonts w:ascii="Arial Narrow" w:hAnsi="Arial Narrow" w:cs="Leelawadee"/>
                <w:bCs/>
                <w:color w:val="0000FF"/>
              </w:rPr>
            </w:pPr>
            <w:r w:rsidRPr="001C2E2D">
              <w:rPr>
                <w:rFonts w:ascii="Arial Narrow" w:hAnsi="Arial Narrow" w:cs="Leelawadee"/>
                <w:b/>
                <w:color w:val="0000FF"/>
              </w:rPr>
              <w:t xml:space="preserve">Y1 ARE – characteristic features: </w:t>
            </w:r>
            <w:r w:rsidRPr="001C2E2D">
              <w:rPr>
                <w:rFonts w:ascii="Arial Narrow" w:hAnsi="Arial Narrow" w:cs="Leelawadee"/>
                <w:bCs/>
                <w:color w:val="0000FF"/>
              </w:rPr>
              <w:t>Recognises that buildings, clothing, transport or technology could be different in the past.</w:t>
            </w:r>
          </w:p>
          <w:p w14:paraId="353BA7F6" w14:textId="77777777" w:rsidR="00031BE7" w:rsidRPr="001C2E2D" w:rsidRDefault="00031BE7" w:rsidP="00CB35D0">
            <w:pPr>
              <w:spacing w:before="40"/>
              <w:rPr>
                <w:rFonts w:ascii="Arial Narrow" w:hAnsi="Arial Narrow" w:cs="Leelawadee"/>
                <w:bCs/>
                <w:color w:val="0000FF"/>
              </w:rPr>
            </w:pPr>
            <w:r w:rsidRPr="001C2E2D">
              <w:rPr>
                <w:rFonts w:ascii="Arial Narrow" w:hAnsi="Arial Narrow" w:cs="Leelawadee"/>
                <w:bCs/>
                <w:color w:val="0000FF"/>
              </w:rPr>
              <w:t xml:space="preserve">Shows awareness of significant features not seen today. </w:t>
            </w:r>
          </w:p>
          <w:p w14:paraId="4CA74C67" w14:textId="77777777" w:rsidR="00031BE7" w:rsidRPr="001C2E2D" w:rsidRDefault="00031BE7" w:rsidP="00CB35D0">
            <w:pPr>
              <w:spacing w:before="40"/>
              <w:rPr>
                <w:rFonts w:ascii="Arial Narrow" w:hAnsi="Arial Narrow" w:cs="Leelawadee"/>
                <w:bCs/>
                <w:color w:val="0000FF"/>
              </w:rPr>
            </w:pPr>
            <w:r w:rsidRPr="001C2E2D">
              <w:rPr>
                <w:rFonts w:ascii="Arial Narrow" w:hAnsi="Arial Narrow" w:cs="Leelawadee"/>
                <w:b/>
                <w:color w:val="0000FF"/>
              </w:rPr>
              <w:t xml:space="preserve">Y2 ARE – characteristic features: </w:t>
            </w:r>
            <w:r w:rsidRPr="001C2E2D">
              <w:rPr>
                <w:rFonts w:ascii="Arial Narrow" w:hAnsi="Arial Narrow" w:cs="Leelawadee"/>
                <w:bCs/>
                <w:color w:val="0000FF"/>
              </w:rPr>
              <w:t>Recognises and describes, in simple terms some characteristics of a person or period studied.</w:t>
            </w:r>
          </w:p>
          <w:p w14:paraId="492AE28F" w14:textId="77777777" w:rsidR="00031BE7" w:rsidRPr="000C3C7D" w:rsidRDefault="00031BE7" w:rsidP="00B02AFE">
            <w:pPr>
              <w:spacing w:before="40"/>
              <w:rPr>
                <w:rFonts w:ascii="Arial Narrow" w:hAnsi="Arial Narrow" w:cs="Leelawadee"/>
                <w:b/>
                <w:color w:val="0000FF"/>
                <w:sz w:val="23"/>
                <w:szCs w:val="24"/>
              </w:rPr>
            </w:pPr>
            <w:r w:rsidRPr="001C2E2D">
              <w:rPr>
                <w:rFonts w:ascii="Arial Narrow" w:hAnsi="Arial Narrow" w:cs="Leelawadee"/>
                <w:bCs/>
                <w:color w:val="0000FF"/>
              </w:rPr>
              <w:t>Increasingly uses topic specific language in explanations.</w:t>
            </w:r>
          </w:p>
        </w:tc>
        <w:tc>
          <w:tcPr>
            <w:tcW w:w="4820" w:type="dxa"/>
            <w:gridSpan w:val="3"/>
          </w:tcPr>
          <w:p w14:paraId="0D426B4F" w14:textId="77777777" w:rsidR="00031BE7" w:rsidRPr="00450AC5" w:rsidRDefault="00031BE7" w:rsidP="005360B7">
            <w:pPr>
              <w:pStyle w:val="ListParagraph"/>
              <w:numPr>
                <w:ilvl w:val="0"/>
                <w:numId w:val="1"/>
              </w:numPr>
              <w:spacing w:before="240" w:after="40" w:line="240" w:lineRule="auto"/>
              <w:ind w:left="357" w:hanging="357"/>
              <w:contextualSpacing w:val="0"/>
              <w:rPr>
                <w:rFonts w:ascii="Arial Narrow" w:hAnsi="Arial Narrow" w:cs="Leelawadee"/>
                <w:color w:val="0000FF"/>
              </w:rPr>
            </w:pPr>
            <w:r w:rsidRPr="00450AC5">
              <w:rPr>
                <w:rFonts w:ascii="Arial Narrow" w:hAnsi="Arial Narrow" w:cs="Leelawadee"/>
                <w:color w:val="0000FF"/>
              </w:rPr>
              <w:t>At Step 3 successfully places images of the three Queens in chronological order.</w:t>
            </w:r>
          </w:p>
          <w:p w14:paraId="481B63A1" w14:textId="77777777" w:rsidR="00031BE7" w:rsidRPr="00450AC5" w:rsidRDefault="00031BE7" w:rsidP="00031BE7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357" w:hanging="357"/>
              <w:contextualSpacing w:val="0"/>
              <w:rPr>
                <w:rFonts w:ascii="Arial Narrow" w:hAnsi="Arial Narrow" w:cs="Leelawadee"/>
                <w:color w:val="0000FF"/>
              </w:rPr>
            </w:pPr>
            <w:r w:rsidRPr="00450AC5">
              <w:rPr>
                <w:rFonts w:ascii="Arial Narrow" w:hAnsi="Arial Narrow" w:cs="Leelawadee"/>
                <w:color w:val="0000FF"/>
              </w:rPr>
              <w:t>At Step 4 successfully matches at least 1 important event to each queen on timeline or by sorting images.</w:t>
            </w:r>
          </w:p>
          <w:p w14:paraId="5DC9FE97" w14:textId="2F69DADA" w:rsidR="00031BE7" w:rsidRPr="00450AC5" w:rsidRDefault="00031BE7" w:rsidP="00031BE7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357" w:hanging="357"/>
              <w:contextualSpacing w:val="0"/>
              <w:rPr>
                <w:rFonts w:ascii="Arial Narrow" w:hAnsi="Arial Narrow" w:cs="Leelawadee"/>
                <w:color w:val="0000FF"/>
              </w:rPr>
            </w:pPr>
            <w:r w:rsidRPr="00450AC5">
              <w:rPr>
                <w:rFonts w:ascii="Arial Narrow" w:hAnsi="Arial Narrow" w:cs="Leelawadee"/>
                <w:color w:val="0000FF"/>
              </w:rPr>
              <w:t>May add a date caption to images on the timeline e.g. Queen Elizabeth II’s coronation image.</w:t>
            </w:r>
          </w:p>
          <w:p w14:paraId="2938BE4C" w14:textId="6A1867FF" w:rsidR="00031BE7" w:rsidRPr="00450AC5" w:rsidRDefault="00031BE7" w:rsidP="00031BE7">
            <w:pPr>
              <w:pStyle w:val="ListParagraph"/>
              <w:numPr>
                <w:ilvl w:val="0"/>
                <w:numId w:val="1"/>
              </w:numPr>
              <w:spacing w:before="60" w:after="40" w:line="240" w:lineRule="auto"/>
              <w:ind w:left="357" w:hanging="357"/>
              <w:contextualSpacing w:val="0"/>
              <w:rPr>
                <w:rFonts w:ascii="Arial Narrow" w:hAnsi="Arial Narrow" w:cs="Leelawadee"/>
                <w:color w:val="0000FF"/>
              </w:rPr>
            </w:pPr>
            <w:r w:rsidRPr="00450AC5">
              <w:rPr>
                <w:rFonts w:ascii="Arial Narrow" w:hAnsi="Arial Narrow" w:cs="Leelawadee"/>
                <w:color w:val="0000FF"/>
              </w:rPr>
              <w:t>At Step 5 can identify differences in forms of transport and objects linked to communication e.g. fountain pen/quill telephone</w:t>
            </w:r>
            <w:r w:rsidR="0081326E" w:rsidRPr="00450AC5">
              <w:rPr>
                <w:rFonts w:ascii="Arial Narrow" w:hAnsi="Arial Narrow" w:cs="Leelawadee"/>
                <w:color w:val="0000FF"/>
              </w:rPr>
              <w:t>s</w:t>
            </w:r>
            <w:r w:rsidRPr="00450AC5">
              <w:rPr>
                <w:rFonts w:ascii="Arial Narrow" w:hAnsi="Arial Narrow" w:cs="Leelawadee"/>
                <w:color w:val="0000FF"/>
              </w:rPr>
              <w:t>)</w:t>
            </w:r>
            <w:r w:rsidR="0081326E" w:rsidRPr="00450AC5">
              <w:rPr>
                <w:rFonts w:ascii="Arial Narrow" w:hAnsi="Arial Narrow" w:cs="Leelawadee"/>
                <w:color w:val="0000FF"/>
              </w:rPr>
              <w:t xml:space="preserve"> </w:t>
            </w:r>
            <w:r w:rsidRPr="00450AC5">
              <w:rPr>
                <w:rFonts w:ascii="Arial Narrow" w:hAnsi="Arial Narrow" w:cs="Leelawadee"/>
                <w:color w:val="0000FF"/>
              </w:rPr>
              <w:t xml:space="preserve">to match them to the correct period/ Queen. </w:t>
            </w:r>
          </w:p>
          <w:p w14:paraId="00E9427A" w14:textId="77777777" w:rsidR="00031BE7" w:rsidRPr="001C2E2D" w:rsidRDefault="00031BE7" w:rsidP="00031BE7">
            <w:pPr>
              <w:pStyle w:val="ListParagraph"/>
              <w:numPr>
                <w:ilvl w:val="0"/>
                <w:numId w:val="1"/>
              </w:numPr>
              <w:spacing w:before="60" w:after="40" w:line="240" w:lineRule="auto"/>
              <w:ind w:left="357" w:hanging="357"/>
              <w:contextualSpacing w:val="0"/>
              <w:rPr>
                <w:rFonts w:ascii="Arial Narrow" w:hAnsi="Arial Narrow" w:cs="Leelawadee"/>
                <w:color w:val="0000FF"/>
                <w:sz w:val="23"/>
                <w:szCs w:val="24"/>
              </w:rPr>
            </w:pPr>
            <w:r w:rsidRPr="00450AC5">
              <w:rPr>
                <w:rFonts w:ascii="Arial Narrow" w:hAnsi="Arial Narrow" w:cs="Leelawadee"/>
                <w:color w:val="0000FF"/>
              </w:rPr>
              <w:t>At Step 5 explains that a palace for Queen Victoria or Queen Elizabeth I would not have modern gadgets or facilities. Understands that Queens Elizabeth I and Victoria would not have mobile phones, internet, TV etc.</w:t>
            </w:r>
          </w:p>
        </w:tc>
      </w:tr>
      <w:tr w:rsidR="00031BE7" w:rsidRPr="001F337D" w14:paraId="77BB21B7" w14:textId="77777777" w:rsidTr="00031BE7">
        <w:trPr>
          <w:trHeight w:val="794"/>
        </w:trPr>
        <w:tc>
          <w:tcPr>
            <w:tcW w:w="10060" w:type="dxa"/>
            <w:gridSpan w:val="5"/>
          </w:tcPr>
          <w:p w14:paraId="1B3B9426" w14:textId="0B3446A8" w:rsidR="00031BE7" w:rsidRDefault="00031BE7" w:rsidP="00B02AF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Key question to drive </w:t>
            </w:r>
            <w:r w:rsidR="008C2EB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enquiry and promote</w:t>
            </w:r>
            <w:r w:rsidR="008C2EB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progress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</w:p>
          <w:p w14:paraId="57AF3618" w14:textId="77777777" w:rsidR="00031BE7" w:rsidRPr="001F337D" w:rsidRDefault="00031BE7" w:rsidP="00B02AFE">
            <w:pPr>
              <w:spacing w:before="60"/>
              <w:rPr>
                <w:rFonts w:ascii="Leelawadee" w:hAnsi="Leelawadee" w:cs="Leelawadee"/>
                <w:bCs/>
                <w:i/>
                <w:iCs/>
                <w:color w:val="0000FF"/>
                <w:sz w:val="24"/>
                <w:szCs w:val="24"/>
              </w:rPr>
            </w:pPr>
            <w:r w:rsidRPr="001F337D">
              <w:rPr>
                <w:rFonts w:ascii="Arial Narrow" w:hAnsi="Arial Narrow"/>
                <w:bCs/>
                <w:i/>
                <w:iCs/>
                <w:color w:val="0000FF"/>
                <w:sz w:val="28"/>
                <w:szCs w:val="28"/>
              </w:rPr>
              <w:t xml:space="preserve">Which Queen </w:t>
            </w:r>
            <w:r>
              <w:rPr>
                <w:rFonts w:ascii="Arial Narrow" w:hAnsi="Arial Narrow"/>
                <w:bCs/>
                <w:i/>
                <w:iCs/>
                <w:color w:val="0000FF"/>
                <w:sz w:val="28"/>
                <w:szCs w:val="28"/>
              </w:rPr>
              <w:t>reign</w:t>
            </w:r>
            <w:r w:rsidRPr="001F337D">
              <w:rPr>
                <w:rFonts w:ascii="Arial Narrow" w:hAnsi="Arial Narrow"/>
                <w:bCs/>
                <w:i/>
                <w:iCs/>
                <w:color w:val="0000FF"/>
                <w:sz w:val="28"/>
                <w:szCs w:val="28"/>
              </w:rPr>
              <w:t xml:space="preserve">ed at the best time, Queen Elizabeth I, Queen Victoria, or our queen, Queen </w:t>
            </w:r>
            <w:r w:rsidRPr="001F337D">
              <w:rPr>
                <w:rFonts w:ascii="Arial Narrow" w:hAnsi="Arial Narrow"/>
                <w:bCs/>
                <w:i/>
                <w:iCs/>
                <w:color w:val="0000FF"/>
                <w:sz w:val="28"/>
                <w:szCs w:val="28"/>
              </w:rPr>
              <w:br/>
              <w:t>Elizabeth II?</w:t>
            </w:r>
          </w:p>
        </w:tc>
      </w:tr>
      <w:tr w:rsidR="00752AF5" w:rsidRPr="00A16CAB" w14:paraId="3C45FEE4" w14:textId="77777777" w:rsidTr="005360B7">
        <w:trPr>
          <w:trHeight w:val="291"/>
        </w:trPr>
        <w:tc>
          <w:tcPr>
            <w:tcW w:w="5240" w:type="dxa"/>
            <w:gridSpan w:val="2"/>
            <w:vMerge w:val="restart"/>
          </w:tcPr>
          <w:p w14:paraId="2F48BBB9" w14:textId="77777777" w:rsidR="00752AF5" w:rsidRPr="00752AF5" w:rsidRDefault="00752AF5" w:rsidP="00752AF5">
            <w:pPr>
              <w:spacing w:after="6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2AF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Promoting SMSC</w:t>
            </w:r>
          </w:p>
          <w:p w14:paraId="3339742E" w14:textId="740AA9BD" w:rsidR="00752AF5" w:rsidRPr="00752AF5" w:rsidRDefault="00752AF5" w:rsidP="00CB35D0">
            <w:pPr>
              <w:spacing w:after="200"/>
              <w:rPr>
                <w:rFonts w:ascii="Arial" w:hAnsi="Arial" w:cs="Arial"/>
                <w:b/>
                <w:color w:val="000000"/>
              </w:rPr>
            </w:pPr>
            <w:r w:rsidRPr="00752AF5">
              <w:rPr>
                <w:rFonts w:ascii="Arial" w:hAnsi="Arial" w:cs="Arial"/>
                <w:b/>
                <w:color w:val="000000"/>
              </w:rPr>
              <w:t>Spiritual:</w:t>
            </w:r>
          </w:p>
          <w:p w14:paraId="3E2AE459" w14:textId="63EA1750" w:rsidR="00752AF5" w:rsidRPr="00752AF5" w:rsidRDefault="00752AF5" w:rsidP="00CB35D0">
            <w:pPr>
              <w:spacing w:after="200"/>
              <w:rPr>
                <w:rFonts w:ascii="Arial" w:hAnsi="Arial" w:cs="Arial"/>
                <w:b/>
                <w:color w:val="000000"/>
              </w:rPr>
            </w:pPr>
            <w:r w:rsidRPr="00752AF5">
              <w:rPr>
                <w:rFonts w:ascii="Arial" w:hAnsi="Arial" w:cs="Arial"/>
                <w:b/>
                <w:color w:val="000000"/>
              </w:rPr>
              <w:t>Moral:</w:t>
            </w:r>
          </w:p>
          <w:p w14:paraId="0E8709CB" w14:textId="1BDB48B1" w:rsidR="00752AF5" w:rsidRPr="00752AF5" w:rsidRDefault="00752AF5" w:rsidP="005360B7">
            <w:pPr>
              <w:rPr>
                <w:rFonts w:ascii="Arial" w:hAnsi="Arial" w:cs="Arial"/>
                <w:b/>
                <w:color w:val="000000"/>
              </w:rPr>
            </w:pPr>
            <w:r w:rsidRPr="00752AF5">
              <w:rPr>
                <w:rFonts w:ascii="Arial" w:hAnsi="Arial" w:cs="Arial"/>
                <w:b/>
                <w:color w:val="000000"/>
              </w:rPr>
              <w:t>Social:</w:t>
            </w:r>
          </w:p>
          <w:p w14:paraId="6D8F73F4" w14:textId="77777777" w:rsidR="00752AF5" w:rsidRPr="005360B7" w:rsidRDefault="00752AF5" w:rsidP="00752AF5">
            <w:pPr>
              <w:spacing w:before="40" w:after="40"/>
              <w:rPr>
                <w:rFonts w:ascii="Arial Narrow" w:hAnsi="Arial Narrow" w:cs="Arial"/>
                <w:color w:val="0000FF"/>
                <w:sz w:val="24"/>
                <w:szCs w:val="24"/>
              </w:rPr>
            </w:pPr>
            <w:r w:rsidRPr="005360B7">
              <w:rPr>
                <w:rFonts w:ascii="Arial Narrow" w:hAnsi="Arial Narrow" w:cs="Arial"/>
                <w:color w:val="0000FF"/>
                <w:sz w:val="24"/>
                <w:szCs w:val="24"/>
              </w:rPr>
              <w:t xml:space="preserve">Group working, collaboration. </w:t>
            </w:r>
          </w:p>
          <w:p w14:paraId="33605539" w14:textId="0C31ACD0" w:rsidR="00752AF5" w:rsidRPr="00752AF5" w:rsidRDefault="00752AF5" w:rsidP="00752AF5">
            <w:pPr>
              <w:rPr>
                <w:rFonts w:ascii="Arial" w:hAnsi="Arial" w:cs="Arial"/>
                <w:b/>
                <w:color w:val="000000"/>
              </w:rPr>
            </w:pPr>
            <w:r w:rsidRPr="00752AF5">
              <w:rPr>
                <w:rFonts w:ascii="Arial" w:hAnsi="Arial" w:cs="Arial"/>
                <w:b/>
                <w:color w:val="000000"/>
              </w:rPr>
              <w:t>Cultural development:</w:t>
            </w:r>
          </w:p>
          <w:p w14:paraId="413D6DD6" w14:textId="0444A904" w:rsidR="00752AF5" w:rsidRPr="005360B7" w:rsidRDefault="00752AF5" w:rsidP="00B02AFE">
            <w:pPr>
              <w:rPr>
                <w:sz w:val="24"/>
                <w:szCs w:val="24"/>
              </w:rPr>
            </w:pPr>
            <w:r w:rsidRPr="005360B7">
              <w:rPr>
                <w:rFonts w:ascii="Arial Narrow" w:hAnsi="Arial Narrow" w:cs="Arial"/>
                <w:bCs/>
                <w:color w:val="0000FF"/>
                <w:sz w:val="24"/>
                <w:szCs w:val="24"/>
              </w:rPr>
              <w:t>Knowledge of our Monarchy and its long history</w:t>
            </w:r>
            <w:r w:rsidR="005360B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tcBorders>
              <w:bottom w:val="nil"/>
            </w:tcBorders>
          </w:tcPr>
          <w:p w14:paraId="4394BDE6" w14:textId="4F485678" w:rsidR="00752AF5" w:rsidRPr="00A16CAB" w:rsidRDefault="00752AF5" w:rsidP="00B02AFE">
            <w:pPr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450AC5">
              <w:rPr>
                <w:rFonts w:ascii="Arial" w:hAnsi="Arial" w:cs="Arial"/>
                <w:b/>
                <w:color w:val="000000"/>
                <w:sz w:val="24"/>
                <w:szCs w:val="24"/>
              </w:rPr>
              <w:t>Knowledge specific vocabulary</w:t>
            </w:r>
          </w:p>
        </w:tc>
      </w:tr>
      <w:tr w:rsidR="00752AF5" w:rsidRPr="002C7642" w14:paraId="0206D84C" w14:textId="77777777" w:rsidTr="00CB35D0">
        <w:trPr>
          <w:trHeight w:val="2040"/>
        </w:trPr>
        <w:tc>
          <w:tcPr>
            <w:tcW w:w="5240" w:type="dxa"/>
            <w:gridSpan w:val="2"/>
            <w:vMerge/>
          </w:tcPr>
          <w:p w14:paraId="757E889D" w14:textId="3D6685C2" w:rsidR="00752AF5" w:rsidRPr="00A16CAB" w:rsidRDefault="00752AF5" w:rsidP="00B02AFE">
            <w:pPr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nil"/>
              <w:right w:val="nil"/>
            </w:tcBorders>
          </w:tcPr>
          <w:p w14:paraId="52741D64" w14:textId="2AF9F7E8" w:rsidR="00752AF5" w:rsidRDefault="00752AF5" w:rsidP="00752AF5">
            <w:pPr>
              <w:rPr>
                <w:rFonts w:ascii="Arial Narrow" w:hAnsi="Arial Narrow" w:cs="Arial"/>
                <w:bCs/>
                <w:color w:val="0000FF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color w:val="0000FF"/>
                <w:sz w:val="24"/>
                <w:szCs w:val="24"/>
              </w:rPr>
              <w:t>Crown</w:t>
            </w:r>
          </w:p>
          <w:p w14:paraId="24C75EF7" w14:textId="77777777" w:rsidR="00752AF5" w:rsidRDefault="00752AF5" w:rsidP="00752AF5">
            <w:pPr>
              <w:rPr>
                <w:rFonts w:ascii="Arial Narrow" w:hAnsi="Arial Narrow" w:cs="Arial"/>
                <w:bCs/>
                <w:color w:val="0000FF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color w:val="0000FF"/>
                <w:sz w:val="24"/>
                <w:szCs w:val="24"/>
              </w:rPr>
              <w:t>Coronation</w:t>
            </w:r>
          </w:p>
          <w:p w14:paraId="0BAAB932" w14:textId="09E4ACD7" w:rsidR="00752AF5" w:rsidRDefault="00752AF5" w:rsidP="00752AF5">
            <w:pPr>
              <w:rPr>
                <w:rFonts w:ascii="Arial Narrow" w:hAnsi="Arial Narrow" w:cs="Arial"/>
                <w:bCs/>
                <w:color w:val="0000FF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color w:val="0000FF"/>
                <w:sz w:val="24"/>
                <w:szCs w:val="24"/>
              </w:rPr>
              <w:t>Commonwealth</w:t>
            </w:r>
          </w:p>
          <w:p w14:paraId="62BE20B5" w14:textId="77777777" w:rsidR="00752AF5" w:rsidRDefault="00752AF5" w:rsidP="00752AF5">
            <w:pPr>
              <w:rPr>
                <w:rFonts w:ascii="Arial Narrow" w:hAnsi="Arial Narrow" w:cs="Arial"/>
                <w:bCs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color w:val="0000FF"/>
                <w:sz w:val="24"/>
                <w:szCs w:val="24"/>
              </w:rPr>
              <w:t>C</w:t>
            </w:r>
            <w:r w:rsidRPr="00A16CAB">
              <w:rPr>
                <w:rFonts w:ascii="Arial Narrow" w:hAnsi="Arial Narrow"/>
                <w:color w:val="0000FF"/>
                <w:sz w:val="24"/>
                <w:szCs w:val="24"/>
              </w:rPr>
              <w:t>ommunication</w:t>
            </w:r>
            <w:r>
              <w:rPr>
                <w:rFonts w:ascii="Arial Narrow" w:hAnsi="Arial Narrow" w:cs="Arial"/>
                <w:bCs/>
                <w:color w:val="0000FF"/>
                <w:sz w:val="24"/>
                <w:szCs w:val="24"/>
              </w:rPr>
              <w:t xml:space="preserve"> </w:t>
            </w:r>
          </w:p>
          <w:p w14:paraId="1E9B1582" w14:textId="5914B201" w:rsidR="00752AF5" w:rsidRDefault="00752AF5" w:rsidP="00752AF5">
            <w:pPr>
              <w:rPr>
                <w:rFonts w:ascii="Arial Narrow" w:hAnsi="Arial Narrow" w:cs="Arial"/>
                <w:bCs/>
                <w:color w:val="0000FF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color w:val="0000FF"/>
                <w:sz w:val="24"/>
                <w:szCs w:val="24"/>
              </w:rPr>
              <w:t>Empire</w:t>
            </w:r>
          </w:p>
          <w:p w14:paraId="6D42D807" w14:textId="77777777" w:rsidR="00752AF5" w:rsidRDefault="00752AF5" w:rsidP="00752AF5">
            <w:pPr>
              <w:rPr>
                <w:rFonts w:ascii="Arial Narrow" w:hAnsi="Arial Narrow" w:cs="Arial"/>
                <w:bCs/>
                <w:color w:val="0000FF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color w:val="0000FF"/>
                <w:sz w:val="24"/>
                <w:szCs w:val="24"/>
              </w:rPr>
              <w:t>King</w:t>
            </w:r>
          </w:p>
          <w:p w14:paraId="01173815" w14:textId="6621B356" w:rsidR="00752AF5" w:rsidRPr="005360B7" w:rsidRDefault="00752AF5" w:rsidP="00752AF5">
            <w:pPr>
              <w:rPr>
                <w:rFonts w:ascii="Arial Narrow" w:hAnsi="Arial Narrow" w:cs="Arial"/>
                <w:bCs/>
                <w:color w:val="0000FF"/>
                <w:sz w:val="24"/>
                <w:szCs w:val="24"/>
              </w:rPr>
            </w:pPr>
            <w:r w:rsidRPr="00A16CAB">
              <w:rPr>
                <w:rFonts w:ascii="Arial Narrow" w:hAnsi="Arial Narrow" w:cs="Arial"/>
                <w:bCs/>
                <w:color w:val="0000FF"/>
                <w:sz w:val="24"/>
                <w:szCs w:val="24"/>
              </w:rPr>
              <w:t>Monarch/</w:t>
            </w:r>
            <w:r>
              <w:rPr>
                <w:rFonts w:ascii="Arial Narrow" w:hAnsi="Arial Narrow" w:cs="Arial"/>
                <w:bCs/>
                <w:color w:val="0000FF"/>
                <w:sz w:val="24"/>
                <w:szCs w:val="24"/>
              </w:rPr>
              <w:t xml:space="preserve"> </w:t>
            </w:r>
            <w:r w:rsidRPr="00A16CAB">
              <w:rPr>
                <w:rFonts w:ascii="Arial Narrow" w:hAnsi="Arial Narrow" w:cs="Arial"/>
                <w:bCs/>
                <w:color w:val="0000FF"/>
                <w:sz w:val="24"/>
                <w:szCs w:val="24"/>
              </w:rPr>
              <w:t>monarchy</w:t>
            </w:r>
          </w:p>
        </w:tc>
        <w:tc>
          <w:tcPr>
            <w:tcW w:w="2449" w:type="dxa"/>
            <w:tcBorders>
              <w:top w:val="nil"/>
              <w:left w:val="nil"/>
            </w:tcBorders>
          </w:tcPr>
          <w:p w14:paraId="4C0AAEAE" w14:textId="15675070" w:rsidR="00752AF5" w:rsidRDefault="00752AF5" w:rsidP="00752AF5">
            <w:pPr>
              <w:rPr>
                <w:rFonts w:ascii="Arial Narrow" w:hAnsi="Arial Narrow" w:cs="Arial"/>
                <w:bCs/>
                <w:color w:val="0000FF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color w:val="0000FF"/>
                <w:sz w:val="24"/>
                <w:szCs w:val="24"/>
              </w:rPr>
              <w:t>Orb</w:t>
            </w:r>
          </w:p>
          <w:p w14:paraId="13C7E24D" w14:textId="77777777" w:rsidR="00752AF5" w:rsidRDefault="00752AF5" w:rsidP="00752AF5">
            <w:pPr>
              <w:rPr>
                <w:rFonts w:ascii="Arial Narrow" w:hAnsi="Arial Narrow" w:cs="Arial"/>
                <w:bCs/>
                <w:color w:val="0000FF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color w:val="0000FF"/>
                <w:sz w:val="24"/>
                <w:szCs w:val="24"/>
              </w:rPr>
              <w:t>Queen</w:t>
            </w:r>
          </w:p>
          <w:p w14:paraId="6B9AE4DA" w14:textId="77777777" w:rsidR="005360B7" w:rsidRDefault="005360B7" w:rsidP="00752AF5">
            <w:pPr>
              <w:rPr>
                <w:rFonts w:ascii="Arial Narrow" w:hAnsi="Arial Narrow" w:cs="Arial"/>
                <w:bCs/>
                <w:color w:val="0000FF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color w:val="0000FF"/>
                <w:sz w:val="24"/>
                <w:szCs w:val="24"/>
              </w:rPr>
              <w:t>Realm</w:t>
            </w:r>
          </w:p>
          <w:p w14:paraId="4509DEAD" w14:textId="432488A4" w:rsidR="00752AF5" w:rsidRDefault="00752AF5" w:rsidP="00752AF5">
            <w:pPr>
              <w:rPr>
                <w:rFonts w:ascii="Arial Narrow" w:hAnsi="Arial Narrow" w:cs="Arial"/>
                <w:bCs/>
                <w:color w:val="0000FF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color w:val="0000FF"/>
                <w:sz w:val="24"/>
                <w:szCs w:val="24"/>
              </w:rPr>
              <w:t>Regalia</w:t>
            </w:r>
          </w:p>
          <w:p w14:paraId="00B364DE" w14:textId="77777777" w:rsidR="00752AF5" w:rsidRDefault="00752AF5" w:rsidP="00752AF5">
            <w:pPr>
              <w:rPr>
                <w:rFonts w:ascii="Arial Narrow" w:hAnsi="Arial Narrow" w:cs="Arial"/>
                <w:bCs/>
                <w:color w:val="0000FF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color w:val="0000FF"/>
                <w:sz w:val="24"/>
                <w:szCs w:val="24"/>
              </w:rPr>
              <w:t>Reign</w:t>
            </w:r>
          </w:p>
          <w:p w14:paraId="6BA6F2C0" w14:textId="08A014DF" w:rsidR="00752AF5" w:rsidRDefault="00752AF5" w:rsidP="00752AF5">
            <w:pPr>
              <w:rPr>
                <w:rFonts w:ascii="Arial Narrow" w:hAnsi="Arial Narrow" w:cs="Arial"/>
                <w:bCs/>
                <w:color w:val="0000FF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color w:val="0000FF"/>
                <w:sz w:val="24"/>
                <w:szCs w:val="24"/>
              </w:rPr>
              <w:t>Royal/ Royal family</w:t>
            </w:r>
          </w:p>
          <w:p w14:paraId="124BD3BE" w14:textId="0F92FFAD" w:rsidR="00752AF5" w:rsidRPr="002C7642" w:rsidRDefault="00752AF5" w:rsidP="00752AF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color w:val="0000FF"/>
                <w:sz w:val="24"/>
                <w:szCs w:val="24"/>
              </w:rPr>
              <w:t>Sceptre</w:t>
            </w:r>
          </w:p>
        </w:tc>
      </w:tr>
      <w:tr w:rsidR="00031BE7" w:rsidRPr="00AB3653" w14:paraId="62A7CA1C" w14:textId="77777777" w:rsidTr="00031BE7">
        <w:trPr>
          <w:trHeight w:val="698"/>
        </w:trPr>
        <w:tc>
          <w:tcPr>
            <w:tcW w:w="10060" w:type="dxa"/>
            <w:gridSpan w:val="5"/>
          </w:tcPr>
          <w:p w14:paraId="5BA49EE5" w14:textId="77777777" w:rsidR="00031BE7" w:rsidRDefault="00031BE7" w:rsidP="00B02AFE">
            <w:pPr>
              <w:spacing w:after="4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Resources/visits etc: </w:t>
            </w:r>
          </w:p>
          <w:p w14:paraId="55709561" w14:textId="77777777" w:rsidR="00031BE7" w:rsidRPr="00A16CAB" w:rsidRDefault="00031BE7" w:rsidP="00B02AFE">
            <w:pPr>
              <w:spacing w:after="40"/>
              <w:rPr>
                <w:rFonts w:ascii="Arial Narrow" w:hAnsi="Arial Narrow" w:cs="Arial"/>
                <w:color w:val="0000FF"/>
                <w:sz w:val="24"/>
                <w:szCs w:val="28"/>
              </w:rPr>
            </w:pPr>
            <w:r w:rsidRPr="00A16CAB">
              <w:rPr>
                <w:rFonts w:ascii="Arial Narrow" w:hAnsi="Arial Narrow" w:cs="Arial"/>
                <w:b/>
                <w:color w:val="0000FF"/>
                <w:sz w:val="24"/>
                <w:szCs w:val="28"/>
              </w:rPr>
              <w:t>Queens lives and times loan box</w:t>
            </w:r>
            <w:r w:rsidRPr="00A16CAB">
              <w:rPr>
                <w:rFonts w:ascii="Arial Narrow" w:hAnsi="Arial Narrow" w:cs="Arial"/>
                <w:color w:val="0000FF"/>
                <w:sz w:val="24"/>
                <w:szCs w:val="28"/>
              </w:rPr>
              <w:t xml:space="preserve"> from the History Curriculum Centre.</w:t>
            </w:r>
          </w:p>
          <w:p w14:paraId="5B1F8114" w14:textId="77777777" w:rsidR="00031BE7" w:rsidRPr="00AB3653" w:rsidRDefault="00031BE7" w:rsidP="00B02AFE">
            <w:pPr>
              <w:spacing w:after="40"/>
              <w:rPr>
                <w:rFonts w:ascii="Arial" w:hAnsi="Arial" w:cs="Arial"/>
                <w:color w:val="0000FF"/>
                <w:sz w:val="23"/>
                <w:szCs w:val="24"/>
              </w:rPr>
            </w:pPr>
            <w:r w:rsidRPr="00A16CAB">
              <w:rPr>
                <w:rFonts w:ascii="Arial Narrow" w:hAnsi="Arial Narrow" w:cs="Arial"/>
                <w:color w:val="0000FF"/>
                <w:sz w:val="24"/>
                <w:szCs w:val="28"/>
              </w:rPr>
              <w:t xml:space="preserve">Possible </w:t>
            </w:r>
            <w:r>
              <w:rPr>
                <w:rFonts w:ascii="Arial Narrow" w:hAnsi="Arial Narrow" w:cs="Arial"/>
                <w:color w:val="0000FF"/>
                <w:sz w:val="24"/>
                <w:szCs w:val="28"/>
              </w:rPr>
              <w:t xml:space="preserve">visitor or </w:t>
            </w:r>
            <w:r w:rsidRPr="00A16CAB">
              <w:rPr>
                <w:rFonts w:ascii="Arial Narrow" w:hAnsi="Arial Narrow" w:cs="Arial"/>
                <w:color w:val="0000FF"/>
                <w:sz w:val="24"/>
                <w:szCs w:val="28"/>
              </w:rPr>
              <w:t>visit – see p11</w:t>
            </w:r>
          </w:p>
        </w:tc>
      </w:tr>
    </w:tbl>
    <w:p w14:paraId="327B74AD" w14:textId="56E4771E" w:rsidR="00BD201C" w:rsidRPr="00031BE7" w:rsidRDefault="00BD201C" w:rsidP="00450AC5">
      <w:pPr>
        <w:spacing w:after="0" w:line="240" w:lineRule="auto"/>
        <w:rPr>
          <w:sz w:val="18"/>
          <w:szCs w:val="18"/>
        </w:rPr>
      </w:pPr>
    </w:p>
    <w:sectPr w:rsidR="00BD201C" w:rsidRPr="00031BE7" w:rsidSect="00031BE7">
      <w:pgSz w:w="11906" w:h="16838"/>
      <w:pgMar w:top="1134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9705C"/>
    <w:multiLevelType w:val="hybridMultilevel"/>
    <w:tmpl w:val="790093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561D3"/>
    <w:multiLevelType w:val="hybridMultilevel"/>
    <w:tmpl w:val="31C2268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950563"/>
    <w:multiLevelType w:val="hybridMultilevel"/>
    <w:tmpl w:val="878ECF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E7"/>
    <w:rsid w:val="00031BE7"/>
    <w:rsid w:val="00450AC5"/>
    <w:rsid w:val="005360B7"/>
    <w:rsid w:val="006B6FC1"/>
    <w:rsid w:val="00752AF5"/>
    <w:rsid w:val="0081326E"/>
    <w:rsid w:val="008C2EB9"/>
    <w:rsid w:val="00BD201C"/>
    <w:rsid w:val="00CB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5FEAE"/>
  <w15:chartTrackingRefBased/>
  <w15:docId w15:val="{28994D78-EE6A-4777-9FA0-42F052D3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BE7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03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McFadyen, Barbara</dc:creator>
  <cp:keywords/>
  <dc:description/>
  <cp:lastModifiedBy>McFadyen, Barbara</cp:lastModifiedBy>
  <cp:revision>7</cp:revision>
  <dcterms:created xsi:type="dcterms:W3CDTF">2020-02-12T15:19:00Z</dcterms:created>
  <dcterms:modified xsi:type="dcterms:W3CDTF">2021-12-15T10:26:00Z</dcterms:modified>
</cp:coreProperties>
</file>