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3"/>
        <w:gridCol w:w="1621"/>
        <w:gridCol w:w="2088"/>
        <w:gridCol w:w="328"/>
        <w:gridCol w:w="2442"/>
      </w:tblGrid>
      <w:tr w:rsidR="005209D9" w14:paraId="77542CF3" w14:textId="77777777" w:rsidTr="00B27BD8">
        <w:trPr>
          <w:trHeight w:val="699"/>
        </w:trPr>
        <w:tc>
          <w:tcPr>
            <w:tcW w:w="6993" w:type="dxa"/>
            <w:gridSpan w:val="3"/>
            <w:vAlign w:val="center"/>
          </w:tcPr>
          <w:p w14:paraId="74CB0642" w14:textId="77777777" w:rsidR="005209D9" w:rsidRPr="00695D0E" w:rsidRDefault="005209D9" w:rsidP="004E1F70">
            <w:pPr>
              <w:rPr>
                <w:rFonts w:cs="Arial"/>
                <w:b/>
                <w:color w:val="0088CC"/>
              </w:rPr>
            </w:pPr>
            <w:r w:rsidRPr="002D14F0">
              <w:rPr>
                <w:rFonts w:cs="Arial"/>
                <w:b/>
                <w:color w:val="42BEBB"/>
                <w:sz w:val="44"/>
              </w:rPr>
              <w:t>History medium term plan</w:t>
            </w:r>
          </w:p>
        </w:tc>
        <w:tc>
          <w:tcPr>
            <w:tcW w:w="2749" w:type="dxa"/>
            <w:gridSpan w:val="2"/>
            <w:vMerge w:val="restart"/>
          </w:tcPr>
          <w:p w14:paraId="2BBBF615" w14:textId="77777777" w:rsidR="005209D9" w:rsidRDefault="005209D9" w:rsidP="004E1F70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81CF1E8" wp14:editId="297901D6">
                  <wp:simplePos x="0" y="0"/>
                  <wp:positionH relativeFrom="column">
                    <wp:posOffset>-8881</wp:posOffset>
                  </wp:positionH>
                  <wp:positionV relativeFrom="paragraph">
                    <wp:posOffset>53140</wp:posOffset>
                  </wp:positionV>
                  <wp:extent cx="1481070" cy="571405"/>
                  <wp:effectExtent l="0" t="0" r="5080" b="635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70" cy="57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DC50E1" w14:textId="77777777" w:rsidR="005209D9" w:rsidRDefault="005209D9" w:rsidP="004E1F70">
            <w:pPr>
              <w:rPr>
                <w:rFonts w:cs="Arial"/>
                <w:b/>
                <w:color w:val="000000"/>
              </w:rPr>
            </w:pPr>
          </w:p>
          <w:p w14:paraId="7317ABFD" w14:textId="77777777" w:rsidR="005209D9" w:rsidRDefault="005209D9" w:rsidP="004E1F70">
            <w:pPr>
              <w:rPr>
                <w:rFonts w:cs="Arial"/>
                <w:b/>
                <w:color w:val="000000"/>
              </w:rPr>
            </w:pPr>
          </w:p>
          <w:p w14:paraId="6E2E0A75" w14:textId="77777777" w:rsidR="005209D9" w:rsidRPr="00B97A6A" w:rsidRDefault="005209D9" w:rsidP="004E1F70">
            <w:pPr>
              <w:rPr>
                <w:rFonts w:cs="Arial"/>
                <w:b/>
                <w:color w:val="000000"/>
              </w:rPr>
            </w:pPr>
          </w:p>
        </w:tc>
      </w:tr>
      <w:tr w:rsidR="005209D9" w14:paraId="4AC8D693" w14:textId="77777777" w:rsidTr="00B27BD8">
        <w:trPr>
          <w:trHeight w:val="375"/>
        </w:trPr>
        <w:tc>
          <w:tcPr>
            <w:tcW w:w="3276" w:type="dxa"/>
            <w:vAlign w:val="center"/>
          </w:tcPr>
          <w:p w14:paraId="734D6F9E" w14:textId="63DC5CF5" w:rsidR="005209D9" w:rsidRPr="00695D0E" w:rsidRDefault="005209D9" w:rsidP="004E1F70">
            <w:pPr>
              <w:rPr>
                <w:rFonts w:cs="Arial"/>
                <w:b/>
                <w:sz w:val="28"/>
              </w:rPr>
            </w:pPr>
            <w:r w:rsidRPr="00695D0E">
              <w:rPr>
                <w:rFonts w:cs="Arial"/>
                <w:b/>
                <w:sz w:val="28"/>
              </w:rPr>
              <w:t>Year group</w:t>
            </w:r>
            <w:r>
              <w:rPr>
                <w:rFonts w:cs="Arial"/>
                <w:b/>
                <w:sz w:val="28"/>
              </w:rPr>
              <w:t xml:space="preserve">: </w:t>
            </w:r>
            <w:r w:rsidR="00163048" w:rsidRPr="002D14F0">
              <w:rPr>
                <w:rFonts w:cs="Arial"/>
                <w:b/>
                <w:color w:val="3333CC"/>
                <w:sz w:val="28"/>
              </w:rPr>
              <w:t>Y2</w:t>
            </w:r>
          </w:p>
        </w:tc>
        <w:tc>
          <w:tcPr>
            <w:tcW w:w="3717" w:type="dxa"/>
            <w:gridSpan w:val="2"/>
            <w:vAlign w:val="center"/>
          </w:tcPr>
          <w:p w14:paraId="7CBFFEA6" w14:textId="744D65BB" w:rsidR="005209D9" w:rsidRPr="00695D0E" w:rsidRDefault="005209D9" w:rsidP="004E1F70">
            <w:pPr>
              <w:rPr>
                <w:rFonts w:cs="Arial"/>
                <w:b/>
                <w:sz w:val="28"/>
              </w:rPr>
            </w:pPr>
            <w:r w:rsidRPr="00695D0E">
              <w:rPr>
                <w:rFonts w:cs="Arial"/>
                <w:b/>
                <w:sz w:val="28"/>
              </w:rPr>
              <w:t>Term</w:t>
            </w:r>
            <w:r>
              <w:rPr>
                <w:rFonts w:cs="Arial"/>
                <w:b/>
                <w:sz w:val="28"/>
              </w:rPr>
              <w:t xml:space="preserve">: </w:t>
            </w:r>
            <w:r w:rsidR="002D14F0" w:rsidRPr="002D14F0">
              <w:rPr>
                <w:rFonts w:cs="Arial"/>
                <w:bCs/>
                <w:color w:val="3333CC"/>
                <w:sz w:val="28"/>
              </w:rPr>
              <w:t>Summer 2</w:t>
            </w:r>
          </w:p>
        </w:tc>
        <w:tc>
          <w:tcPr>
            <w:tcW w:w="2749" w:type="dxa"/>
            <w:gridSpan w:val="2"/>
            <w:vMerge/>
          </w:tcPr>
          <w:p w14:paraId="6C99290D" w14:textId="77777777" w:rsidR="005209D9" w:rsidRDefault="005209D9" w:rsidP="004E1F70">
            <w:pPr>
              <w:rPr>
                <w:rFonts w:cs="Arial"/>
                <w:b/>
                <w:noProof/>
                <w:color w:val="000000"/>
              </w:rPr>
            </w:pPr>
          </w:p>
        </w:tc>
      </w:tr>
      <w:tr w:rsidR="005209D9" w14:paraId="4ED27CCB" w14:textId="77777777" w:rsidTr="00B27BD8">
        <w:trPr>
          <w:trHeight w:val="418"/>
        </w:trPr>
        <w:tc>
          <w:tcPr>
            <w:tcW w:w="9742" w:type="dxa"/>
            <w:gridSpan w:val="5"/>
            <w:vAlign w:val="center"/>
          </w:tcPr>
          <w:p w14:paraId="15DCB32D" w14:textId="6D109BEF" w:rsidR="005209D9" w:rsidRPr="00036A34" w:rsidRDefault="005209D9" w:rsidP="004E1F70">
            <w:pPr>
              <w:autoSpaceDE w:val="0"/>
              <w:autoSpaceDN w:val="0"/>
              <w:adjustRightInd w:val="0"/>
              <w:rPr>
                <w:rFonts w:cs="Arial"/>
                <w:b/>
                <w:color w:val="0088CE"/>
                <w:sz w:val="23"/>
                <w:szCs w:val="23"/>
              </w:rPr>
            </w:pPr>
            <w:r w:rsidRPr="00695D0E">
              <w:rPr>
                <w:rFonts w:cs="Arial"/>
                <w:b/>
                <w:color w:val="000000"/>
                <w:sz w:val="28"/>
              </w:rPr>
              <w:t>Topic/unit</w:t>
            </w:r>
            <w:r>
              <w:rPr>
                <w:rFonts w:cs="Arial"/>
                <w:b/>
                <w:color w:val="000000"/>
                <w:sz w:val="28"/>
              </w:rPr>
              <w:t xml:space="preserve">: </w:t>
            </w:r>
            <w:r w:rsidR="00163048" w:rsidRPr="002D14F0">
              <w:rPr>
                <w:rFonts w:cs="Arial"/>
                <w:iCs/>
                <w:color w:val="3333CC"/>
                <w:sz w:val="28"/>
              </w:rPr>
              <w:t>Florence Nightingale and Mary Seacole - significant individuals</w:t>
            </w:r>
          </w:p>
        </w:tc>
      </w:tr>
      <w:tr w:rsidR="005209D9" w14:paraId="77640A9D" w14:textId="77777777" w:rsidTr="00D3427C">
        <w:trPr>
          <w:trHeight w:val="423"/>
        </w:trPr>
        <w:tc>
          <w:tcPr>
            <w:tcW w:w="4905" w:type="dxa"/>
            <w:gridSpan w:val="2"/>
            <w:shd w:val="clear" w:color="auto" w:fill="AFE3E2"/>
            <w:vAlign w:val="center"/>
          </w:tcPr>
          <w:p w14:paraId="7C0A6177" w14:textId="31080D8C" w:rsidR="005209D9" w:rsidRPr="00B97A6A" w:rsidRDefault="004768C4" w:rsidP="004E1F70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sz w:val="28"/>
              </w:rPr>
              <w:t>Children make progress in:</w:t>
            </w:r>
          </w:p>
        </w:tc>
        <w:tc>
          <w:tcPr>
            <w:tcW w:w="4837" w:type="dxa"/>
            <w:gridSpan w:val="3"/>
            <w:shd w:val="clear" w:color="auto" w:fill="AFE3E2"/>
            <w:vAlign w:val="center"/>
          </w:tcPr>
          <w:p w14:paraId="354A1DBF" w14:textId="77777777" w:rsidR="005209D9" w:rsidRPr="00844742" w:rsidRDefault="005209D9" w:rsidP="004E1F70">
            <w:pPr>
              <w:rPr>
                <w:rFonts w:cs="Arial"/>
                <w:b/>
                <w:color w:val="000000"/>
                <w:sz w:val="28"/>
              </w:rPr>
            </w:pPr>
            <w:r>
              <w:rPr>
                <w:rFonts w:cs="Arial"/>
                <w:b/>
                <w:color w:val="000000"/>
                <w:sz w:val="28"/>
              </w:rPr>
              <w:t>Evidence for knowledge/ understanding developed:</w:t>
            </w:r>
          </w:p>
        </w:tc>
      </w:tr>
      <w:tr w:rsidR="005209D9" w14:paraId="48858657" w14:textId="77777777" w:rsidTr="00163048">
        <w:trPr>
          <w:trHeight w:val="2897"/>
        </w:trPr>
        <w:tc>
          <w:tcPr>
            <w:tcW w:w="4905" w:type="dxa"/>
            <w:gridSpan w:val="2"/>
          </w:tcPr>
          <w:p w14:paraId="53F82E42" w14:textId="6304F6BC" w:rsidR="005209D9" w:rsidRPr="000D1E7F" w:rsidRDefault="005209D9" w:rsidP="004E1F70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767D23">
              <w:rPr>
                <w:rFonts w:cs="Arial"/>
                <w:b/>
              </w:rPr>
              <w:t xml:space="preserve">Substantive knowledge </w:t>
            </w:r>
            <w:r w:rsidR="000D1E7F" w:rsidRPr="002B7F39">
              <w:rPr>
                <w:rFonts w:cs="Arial"/>
                <w:bCs/>
                <w:sz w:val="18"/>
                <w:szCs w:val="18"/>
              </w:rPr>
              <w:t xml:space="preserve">(What the children will </w:t>
            </w:r>
            <w:r w:rsidR="000D1E7F">
              <w:rPr>
                <w:rFonts w:cs="Arial"/>
                <w:bCs/>
                <w:sz w:val="18"/>
                <w:szCs w:val="18"/>
              </w:rPr>
              <w:t>k</w:t>
            </w:r>
            <w:r w:rsidR="000D1E7F" w:rsidRPr="002B7F39">
              <w:rPr>
                <w:rFonts w:cs="Arial"/>
                <w:bCs/>
                <w:sz w:val="18"/>
                <w:szCs w:val="18"/>
              </w:rPr>
              <w:t>now and remember)</w:t>
            </w:r>
          </w:p>
          <w:p w14:paraId="49090974" w14:textId="77777777" w:rsidR="00767D23" w:rsidRPr="002D14F0" w:rsidRDefault="00767D23" w:rsidP="00767D23">
            <w:pPr>
              <w:pStyle w:val="ListParagraph"/>
              <w:numPr>
                <w:ilvl w:val="0"/>
                <w:numId w:val="1"/>
              </w:numPr>
              <w:spacing w:before="60" w:after="120"/>
              <w:ind w:left="357" w:hanging="357"/>
              <w:contextualSpacing w:val="0"/>
              <w:rPr>
                <w:rFonts w:cs="Arial"/>
                <w:iCs/>
                <w:color w:val="3333CC"/>
              </w:rPr>
            </w:pPr>
            <w:r w:rsidRPr="002D14F0">
              <w:rPr>
                <w:rFonts w:cs="Arial"/>
                <w:iCs/>
                <w:color w:val="3333CC"/>
              </w:rPr>
              <w:t>When they lived/where events took place.</w:t>
            </w:r>
          </w:p>
          <w:p w14:paraId="7ABC8B8B" w14:textId="77777777" w:rsidR="00767D23" w:rsidRPr="002D14F0" w:rsidRDefault="00767D23" w:rsidP="00767D23">
            <w:pPr>
              <w:pStyle w:val="ListParagraph"/>
              <w:numPr>
                <w:ilvl w:val="0"/>
                <w:numId w:val="1"/>
              </w:numPr>
              <w:spacing w:before="60" w:after="120"/>
              <w:ind w:left="357" w:hanging="357"/>
              <w:contextualSpacing w:val="0"/>
              <w:rPr>
                <w:rFonts w:cs="Arial"/>
                <w:iCs/>
                <w:color w:val="3333CC"/>
              </w:rPr>
            </w:pPr>
            <w:r w:rsidRPr="002D14F0">
              <w:rPr>
                <w:rFonts w:cs="Arial"/>
                <w:iCs/>
                <w:color w:val="3333CC"/>
              </w:rPr>
              <w:t>Know the main events in their lives.</w:t>
            </w:r>
          </w:p>
          <w:p w14:paraId="475C425E" w14:textId="2E423C9F" w:rsidR="005209D9" w:rsidRPr="002D14F0" w:rsidRDefault="00767D23" w:rsidP="00767D2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iCs/>
                <w:color w:val="3333CC"/>
              </w:rPr>
            </w:pPr>
            <w:r w:rsidRPr="002D14F0">
              <w:rPr>
                <w:rFonts w:cs="Arial"/>
                <w:iCs/>
                <w:color w:val="3333CC"/>
              </w:rPr>
              <w:t>Understands that Florence’s changes in hospitals had a wide and lasting impact.</w:t>
            </w:r>
          </w:p>
          <w:p w14:paraId="396AF3E1" w14:textId="77777777" w:rsidR="005209D9" w:rsidRPr="00767D23" w:rsidRDefault="005209D9" w:rsidP="004E1F70">
            <w:pPr>
              <w:spacing w:after="60"/>
              <w:rPr>
                <w:rFonts w:cs="Arial"/>
                <w:i/>
              </w:rPr>
            </w:pPr>
          </w:p>
        </w:tc>
        <w:tc>
          <w:tcPr>
            <w:tcW w:w="4837" w:type="dxa"/>
            <w:gridSpan w:val="3"/>
          </w:tcPr>
          <w:p w14:paraId="287D3DE8" w14:textId="77777777" w:rsidR="00767D23" w:rsidRPr="002D14F0" w:rsidRDefault="00767D23" w:rsidP="00767D23">
            <w:pPr>
              <w:pStyle w:val="ListParagraph"/>
              <w:numPr>
                <w:ilvl w:val="0"/>
                <w:numId w:val="1"/>
              </w:numPr>
              <w:spacing w:before="240" w:after="60"/>
              <w:ind w:left="357" w:hanging="357"/>
              <w:contextualSpacing w:val="0"/>
              <w:rPr>
                <w:rFonts w:cs="Arial"/>
                <w:iCs/>
                <w:color w:val="3333CC"/>
              </w:rPr>
            </w:pPr>
            <w:r w:rsidRPr="002D14F0">
              <w:rPr>
                <w:rFonts w:cs="Arial"/>
                <w:iCs/>
                <w:color w:val="3333CC"/>
              </w:rPr>
              <w:t xml:space="preserve">Talks about a very long time ago etc. uses names Crimea, Scutari </w:t>
            </w:r>
          </w:p>
          <w:p w14:paraId="67BCB80F" w14:textId="77777777" w:rsidR="00767D23" w:rsidRPr="002D14F0" w:rsidRDefault="00767D23" w:rsidP="00163048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cs="Arial"/>
                <w:iCs/>
                <w:color w:val="3333CC"/>
              </w:rPr>
            </w:pPr>
            <w:r w:rsidRPr="002D14F0">
              <w:rPr>
                <w:rFonts w:cs="Arial"/>
                <w:iCs/>
                <w:color w:val="3333CC"/>
              </w:rPr>
              <w:t xml:space="preserve">Can retell their stories using pictures and captions </w:t>
            </w:r>
          </w:p>
          <w:p w14:paraId="24DCDFE1" w14:textId="41A073A0" w:rsidR="005209D9" w:rsidRPr="00767D23" w:rsidRDefault="00767D23" w:rsidP="00767D23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cs="Arial"/>
                <w:bCs/>
                <w:i/>
                <w:iCs/>
              </w:rPr>
            </w:pPr>
            <w:r w:rsidRPr="002D14F0">
              <w:rPr>
                <w:rFonts w:cs="Arial"/>
                <w:iCs/>
                <w:color w:val="3333CC"/>
              </w:rPr>
              <w:t>Talks about hospitals improving and still following Florence’s ideas about hygiene today and/or nursing as a valued profession</w:t>
            </w:r>
            <w:r w:rsidR="008274C0" w:rsidRPr="002D14F0">
              <w:rPr>
                <w:rFonts w:cs="Arial"/>
                <w:iCs/>
                <w:color w:val="3333CC"/>
              </w:rPr>
              <w:t>.</w:t>
            </w:r>
          </w:p>
        </w:tc>
      </w:tr>
      <w:tr w:rsidR="008274C0" w14:paraId="5685F893" w14:textId="77777777" w:rsidTr="008274C0">
        <w:trPr>
          <w:trHeight w:val="2248"/>
        </w:trPr>
        <w:tc>
          <w:tcPr>
            <w:tcW w:w="4905" w:type="dxa"/>
            <w:gridSpan w:val="2"/>
          </w:tcPr>
          <w:p w14:paraId="1F5893BB" w14:textId="64DD857F" w:rsidR="00163048" w:rsidRPr="000D1E7F" w:rsidRDefault="00163048" w:rsidP="008274C0">
            <w:pPr>
              <w:pStyle w:val="ListParagraph"/>
              <w:spacing w:before="120" w:after="60"/>
              <w:ind w:left="0"/>
              <w:contextualSpacing w:val="0"/>
              <w:rPr>
                <w:rFonts w:cs="Arial"/>
                <w:iCs/>
                <w:color w:val="4D4D4D"/>
                <w:sz w:val="18"/>
                <w:szCs w:val="18"/>
              </w:rPr>
            </w:pPr>
            <w:r w:rsidRPr="00163048">
              <w:rPr>
                <w:rFonts w:cs="Arial"/>
                <w:b/>
                <w:bCs/>
                <w:iCs/>
                <w:color w:val="4D4D4D"/>
              </w:rPr>
              <w:t xml:space="preserve">Disciplinary knowledge </w:t>
            </w:r>
            <w:r w:rsidR="000D1E7F" w:rsidRPr="002B7F39">
              <w:rPr>
                <w:rFonts w:cs="Arial"/>
                <w:iCs/>
                <w:color w:val="4D4D4D"/>
                <w:sz w:val="18"/>
                <w:szCs w:val="18"/>
              </w:rPr>
              <w:t>(Using HIAS AREs)</w:t>
            </w:r>
          </w:p>
          <w:p w14:paraId="0C49652A" w14:textId="41F99868" w:rsidR="008274C0" w:rsidRPr="008274C0" w:rsidRDefault="008274C0" w:rsidP="008274C0">
            <w:pPr>
              <w:pStyle w:val="ListParagraph"/>
              <w:spacing w:before="120" w:after="60"/>
              <w:ind w:left="0"/>
              <w:contextualSpacing w:val="0"/>
              <w:rPr>
                <w:rFonts w:cs="Arial"/>
                <w:b/>
                <w:bCs/>
                <w:iCs/>
                <w:color w:val="4D4D4D"/>
              </w:rPr>
            </w:pPr>
            <w:r w:rsidRPr="008274C0">
              <w:rPr>
                <w:rFonts w:cs="Arial"/>
                <w:b/>
                <w:bCs/>
                <w:iCs/>
                <w:color w:val="4D4D4D"/>
              </w:rPr>
              <w:t>Y2 ARE Significance</w:t>
            </w:r>
          </w:p>
          <w:p w14:paraId="6ED589CB" w14:textId="5F328B76" w:rsidR="008274C0" w:rsidRPr="00767D23" w:rsidRDefault="008274C0" w:rsidP="008274C0">
            <w:pPr>
              <w:pStyle w:val="ListParagraph"/>
              <w:numPr>
                <w:ilvl w:val="0"/>
                <w:numId w:val="1"/>
              </w:numPr>
              <w:spacing w:before="120" w:after="60"/>
              <w:rPr>
                <w:rFonts w:ascii="Leelawadee" w:hAnsi="Leelawadee" w:cs="Leelawadee"/>
                <w:i/>
                <w:iCs/>
              </w:rPr>
            </w:pPr>
            <w:r w:rsidRPr="002D14F0">
              <w:rPr>
                <w:rFonts w:cs="Arial"/>
                <w:iCs/>
                <w:color w:val="3333CC"/>
              </w:rPr>
              <w:t xml:space="preserve">Can recognise and talk about who was important </w:t>
            </w:r>
            <w:proofErr w:type="spellStart"/>
            <w:proofErr w:type="gramStart"/>
            <w:r w:rsidRPr="002D14F0">
              <w:rPr>
                <w:rFonts w:cs="Arial"/>
                <w:iCs/>
                <w:color w:val="3333CC"/>
              </w:rPr>
              <w:t>eg</w:t>
            </w:r>
            <w:proofErr w:type="spellEnd"/>
            <w:proofErr w:type="gramEnd"/>
            <w:r w:rsidRPr="002D14F0">
              <w:rPr>
                <w:rFonts w:cs="Arial"/>
                <w:iCs/>
                <w:color w:val="3333CC"/>
              </w:rPr>
              <w:t xml:space="preserve"> in a simple historical account.</w:t>
            </w:r>
          </w:p>
        </w:tc>
        <w:tc>
          <w:tcPr>
            <w:tcW w:w="4837" w:type="dxa"/>
            <w:gridSpan w:val="3"/>
          </w:tcPr>
          <w:p w14:paraId="7E106880" w14:textId="170B1A4A" w:rsidR="008274C0" w:rsidRPr="008274C0" w:rsidRDefault="00387E99" w:rsidP="008274C0">
            <w:pPr>
              <w:pStyle w:val="ListParagraph"/>
              <w:numPr>
                <w:ilvl w:val="0"/>
                <w:numId w:val="1"/>
              </w:numPr>
              <w:spacing w:before="240"/>
              <w:ind w:left="357" w:hanging="357"/>
              <w:contextualSpacing w:val="0"/>
              <w:rPr>
                <w:rFonts w:cs="Arial"/>
                <w:iCs/>
              </w:rPr>
            </w:pPr>
            <w:r w:rsidRPr="002D14F0">
              <w:rPr>
                <w:rFonts w:cs="Arial"/>
                <w:iCs/>
                <w:color w:val="3333CC"/>
              </w:rPr>
              <w:t xml:space="preserve">May talk about </w:t>
            </w:r>
            <w:proofErr w:type="spellStart"/>
            <w:r w:rsidRPr="002D14F0">
              <w:rPr>
                <w:rFonts w:cs="Arial"/>
                <w:iCs/>
                <w:color w:val="3333CC"/>
              </w:rPr>
              <w:t>eg</w:t>
            </w:r>
            <w:proofErr w:type="spellEnd"/>
            <w:r w:rsidRPr="002D14F0">
              <w:rPr>
                <w:rFonts w:cs="Arial"/>
                <w:iCs/>
                <w:color w:val="3333CC"/>
              </w:rPr>
              <w:t>: places named after either woman or monuments, statues etc of them and explains it is because of the work they did in the Crimea saving soldier’s lives and</w:t>
            </w:r>
            <w:r w:rsidR="00163048" w:rsidRPr="002D14F0">
              <w:rPr>
                <w:rFonts w:cs="Arial"/>
                <w:iCs/>
                <w:color w:val="3333CC"/>
              </w:rPr>
              <w:t>/or</w:t>
            </w:r>
            <w:r w:rsidRPr="002D14F0">
              <w:rPr>
                <w:rFonts w:cs="Arial"/>
                <w:iCs/>
                <w:color w:val="3333CC"/>
              </w:rPr>
              <w:t xml:space="preserve"> how </w:t>
            </w:r>
            <w:r w:rsidR="00163048" w:rsidRPr="002D14F0">
              <w:rPr>
                <w:rFonts w:cs="Arial"/>
                <w:iCs/>
                <w:color w:val="3333CC"/>
              </w:rPr>
              <w:t>hospitals/ nursing improved.</w:t>
            </w:r>
            <w:r w:rsidRPr="002D14F0">
              <w:rPr>
                <w:rFonts w:cs="Arial"/>
                <w:iCs/>
                <w:color w:val="3333CC"/>
              </w:rPr>
              <w:t xml:space="preserve"> </w:t>
            </w:r>
          </w:p>
        </w:tc>
      </w:tr>
      <w:tr w:rsidR="005209D9" w14:paraId="48578256" w14:textId="77777777" w:rsidTr="00B27BD8">
        <w:trPr>
          <w:trHeight w:val="935"/>
        </w:trPr>
        <w:tc>
          <w:tcPr>
            <w:tcW w:w="9742" w:type="dxa"/>
            <w:gridSpan w:val="5"/>
            <w:vAlign w:val="center"/>
          </w:tcPr>
          <w:p w14:paraId="6C9E05D4" w14:textId="13DA448B" w:rsidR="005209D9" w:rsidRDefault="005209D9" w:rsidP="00B27BD8">
            <w:pPr>
              <w:spacing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</w:rPr>
              <w:t>Key Question to drive the enquiry to</w:t>
            </w:r>
            <w:r w:rsidR="004768C4">
              <w:rPr>
                <w:rFonts w:cs="Arial"/>
                <w:b/>
                <w:color w:val="000000"/>
              </w:rPr>
              <w:t xml:space="preserve"> </w:t>
            </w:r>
            <w:r w:rsidR="004768C4">
              <w:rPr>
                <w:rFonts w:cs="Arial"/>
                <w:b/>
                <w:color w:val="000000"/>
              </w:rPr>
              <w:t>promote children’s progress: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  <w:p w14:paraId="05527B79" w14:textId="30739CA8" w:rsidR="005209D9" w:rsidRPr="004F5EF0" w:rsidRDefault="008274C0" w:rsidP="00B27BD8">
            <w:pPr>
              <w:spacing w:after="60"/>
              <w:rPr>
                <w:rFonts w:cs="Arial"/>
                <w:b/>
                <w:i/>
                <w:color w:val="000000"/>
              </w:rPr>
            </w:pPr>
            <w:r w:rsidRPr="00D3427C">
              <w:rPr>
                <w:rFonts w:cs="Arial"/>
                <w:b/>
                <w:i/>
                <w:color w:val="42BEBB"/>
                <w:sz w:val="28"/>
                <w:szCs w:val="28"/>
              </w:rPr>
              <w:t>Who is more</w:t>
            </w:r>
            <w:r w:rsidRPr="008274C0">
              <w:rPr>
                <w:rFonts w:cs="Arial"/>
                <w:b/>
                <w:i/>
                <w:color w:val="42BEBB"/>
                <w:sz w:val="28"/>
                <w:szCs w:val="28"/>
              </w:rPr>
              <w:t xml:space="preserve"> significant, Florence Nightingale or Mary Seacole?</w:t>
            </w:r>
          </w:p>
        </w:tc>
      </w:tr>
      <w:tr w:rsidR="003B035A" w14:paraId="70D943C8" w14:textId="77777777" w:rsidTr="000D1E7F">
        <w:trPr>
          <w:trHeight w:val="420"/>
        </w:trPr>
        <w:tc>
          <w:tcPr>
            <w:tcW w:w="4905" w:type="dxa"/>
            <w:gridSpan w:val="2"/>
            <w:vMerge w:val="restart"/>
          </w:tcPr>
          <w:p w14:paraId="602FEB9E" w14:textId="77777777" w:rsidR="003B035A" w:rsidRPr="00C34244" w:rsidRDefault="003B035A" w:rsidP="003B035A">
            <w:pPr>
              <w:spacing w:after="60"/>
              <w:rPr>
                <w:rFonts w:cs="Arial"/>
                <w:b/>
                <w:bCs/>
                <w:color w:val="000000"/>
              </w:rPr>
            </w:pPr>
            <w:r w:rsidRPr="00C34244">
              <w:rPr>
                <w:rFonts w:cs="Arial"/>
                <w:b/>
                <w:bCs/>
                <w:color w:val="000000"/>
              </w:rPr>
              <w:t>Promoting SMSC</w:t>
            </w:r>
          </w:p>
          <w:p w14:paraId="296EE617" w14:textId="4401FED4" w:rsidR="003B035A" w:rsidRDefault="003B035A" w:rsidP="003B035A">
            <w:pPr>
              <w:spacing w:after="120"/>
              <w:rPr>
                <w:rFonts w:cs="Arial"/>
                <w:i/>
                <w:color w:val="003399"/>
                <w:sz w:val="22"/>
                <w:szCs w:val="22"/>
              </w:rPr>
            </w:pPr>
            <w:r w:rsidRPr="00786FE8">
              <w:rPr>
                <w:rFonts w:cs="Arial"/>
                <w:b/>
                <w:bCs/>
                <w:iCs/>
                <w:sz w:val="22"/>
                <w:szCs w:val="22"/>
              </w:rPr>
              <w:t>S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>piritual</w:t>
            </w:r>
            <w:r w:rsidRPr="00786FE8">
              <w:rPr>
                <w:rFonts w:cs="Arial"/>
                <w:b/>
                <w:bCs/>
                <w:iCs/>
                <w:sz w:val="22"/>
                <w:szCs w:val="22"/>
              </w:rPr>
              <w:t>:</w:t>
            </w:r>
            <w:r w:rsidRPr="00786FE8">
              <w:rPr>
                <w:rFonts w:cs="Arial"/>
                <w:i/>
                <w:color w:val="003399"/>
                <w:sz w:val="22"/>
                <w:szCs w:val="22"/>
              </w:rPr>
              <w:t xml:space="preserve"> </w:t>
            </w:r>
          </w:p>
          <w:p w14:paraId="3B8AC100" w14:textId="3D6B570E" w:rsidR="003B035A" w:rsidRPr="002D14F0" w:rsidRDefault="003B035A" w:rsidP="00767D23">
            <w:pPr>
              <w:spacing w:after="60"/>
              <w:rPr>
                <w:rFonts w:cs="Arial"/>
                <w:b/>
                <w:bCs/>
                <w:iCs/>
                <w:color w:val="3333CC"/>
                <w:sz w:val="22"/>
                <w:szCs w:val="22"/>
              </w:rPr>
            </w:pPr>
            <w:r w:rsidRPr="00C34244">
              <w:rPr>
                <w:rFonts w:cs="Arial"/>
                <w:b/>
                <w:bCs/>
                <w:iCs/>
                <w:sz w:val="22"/>
                <w:szCs w:val="22"/>
              </w:rPr>
              <w:t>Moral:</w:t>
            </w:r>
            <w:r w:rsidR="00A525DC" w:rsidRPr="004B421C">
              <w:rPr>
                <w:rFonts w:cs="Arial"/>
                <w:i/>
                <w:color w:val="4D4D4D"/>
              </w:rPr>
              <w:t xml:space="preserve"> </w:t>
            </w:r>
            <w:r w:rsidR="00A525DC" w:rsidRPr="002D14F0">
              <w:rPr>
                <w:rFonts w:cs="Arial"/>
                <w:iCs/>
                <w:color w:val="3333CC"/>
                <w:sz w:val="22"/>
                <w:szCs w:val="22"/>
              </w:rPr>
              <w:t>Considers the fairness of the army’s treatment of ordinary soldiers at the time</w:t>
            </w:r>
          </w:p>
          <w:p w14:paraId="78478053" w14:textId="5CF1A668" w:rsidR="003B035A" w:rsidRPr="002D14F0" w:rsidRDefault="003B035A" w:rsidP="00767D23">
            <w:pPr>
              <w:spacing w:after="60"/>
              <w:rPr>
                <w:rFonts w:cs="Arial"/>
                <w:i/>
                <w:color w:val="3333CC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Social:</w:t>
            </w:r>
            <w:r w:rsidR="00767D23" w:rsidRPr="00EA68DA">
              <w:rPr>
                <w:rFonts w:cs="Arial"/>
                <w:i/>
                <w:color w:val="4D4D4D"/>
              </w:rPr>
              <w:t xml:space="preserve"> </w:t>
            </w:r>
            <w:r w:rsidR="00767D23" w:rsidRPr="002D14F0">
              <w:rPr>
                <w:rFonts w:cs="Arial"/>
                <w:iCs/>
                <w:color w:val="3333CC"/>
                <w:sz w:val="22"/>
                <w:szCs w:val="22"/>
              </w:rPr>
              <w:t>Group working/collaboration</w:t>
            </w:r>
          </w:p>
          <w:p w14:paraId="1E7DC418" w14:textId="4ADC4625" w:rsidR="003B035A" w:rsidRPr="00A525DC" w:rsidRDefault="003B035A" w:rsidP="00A525DC">
            <w:pPr>
              <w:spacing w:after="120"/>
              <w:rPr>
                <w:rFonts w:cs="Arial"/>
                <w:iCs/>
              </w:rPr>
            </w:pPr>
            <w:r w:rsidRPr="00786FE8">
              <w:rPr>
                <w:rFonts w:cs="Arial"/>
                <w:b/>
                <w:bCs/>
                <w:iCs/>
                <w:sz w:val="22"/>
                <w:szCs w:val="22"/>
              </w:rPr>
              <w:t>Cultural:</w:t>
            </w:r>
            <w:r w:rsidRPr="00786FE8">
              <w:rPr>
                <w:rFonts w:cs="Arial"/>
                <w:i/>
                <w:color w:val="003399"/>
                <w:sz w:val="22"/>
                <w:szCs w:val="22"/>
              </w:rPr>
              <w:t xml:space="preserve"> </w:t>
            </w:r>
            <w:r w:rsidR="00A525DC" w:rsidRPr="002D14F0">
              <w:rPr>
                <w:rFonts w:cs="Arial"/>
                <w:iCs/>
                <w:color w:val="3333CC"/>
                <w:sz w:val="22"/>
                <w:szCs w:val="22"/>
              </w:rPr>
              <w:t xml:space="preserve">Develop awareness of the different attitudes in the past, </w:t>
            </w:r>
            <w:proofErr w:type="spellStart"/>
            <w:proofErr w:type="gramStart"/>
            <w:r w:rsidR="00A525DC" w:rsidRPr="002D14F0">
              <w:rPr>
                <w:rFonts w:cs="Arial"/>
                <w:iCs/>
                <w:color w:val="3333CC"/>
                <w:sz w:val="22"/>
                <w:szCs w:val="22"/>
              </w:rPr>
              <w:t>eg</w:t>
            </w:r>
            <w:proofErr w:type="spellEnd"/>
            <w:proofErr w:type="gramEnd"/>
            <w:r w:rsidR="00A525DC" w:rsidRPr="002D14F0">
              <w:rPr>
                <w:rFonts w:cs="Arial"/>
                <w:iCs/>
                <w:color w:val="3333CC"/>
                <w:sz w:val="22"/>
                <w:szCs w:val="22"/>
              </w:rPr>
              <w:t xml:space="preserve"> to women, slavery, empire.</w:t>
            </w:r>
          </w:p>
        </w:tc>
        <w:tc>
          <w:tcPr>
            <w:tcW w:w="4837" w:type="dxa"/>
            <w:gridSpan w:val="3"/>
            <w:tcBorders>
              <w:bottom w:val="nil"/>
            </w:tcBorders>
            <w:vAlign w:val="center"/>
          </w:tcPr>
          <w:p w14:paraId="7A963E19" w14:textId="2A479398" w:rsidR="003B035A" w:rsidRPr="00B27BD8" w:rsidRDefault="003B035A" w:rsidP="003B035A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4768C4">
              <w:rPr>
                <w:rFonts w:cs="Arial"/>
                <w:b/>
                <w:color w:val="000000"/>
              </w:rPr>
              <w:t>Topic specific vocabulary</w:t>
            </w:r>
          </w:p>
        </w:tc>
      </w:tr>
      <w:tr w:rsidR="003B035A" w14:paraId="3ACFF98F" w14:textId="77777777" w:rsidTr="00A525DC">
        <w:trPr>
          <w:trHeight w:val="1710"/>
        </w:trPr>
        <w:tc>
          <w:tcPr>
            <w:tcW w:w="4905" w:type="dxa"/>
            <w:gridSpan w:val="2"/>
            <w:vMerge/>
          </w:tcPr>
          <w:p w14:paraId="45B777B0" w14:textId="77777777" w:rsidR="003B035A" w:rsidRPr="00C34244" w:rsidRDefault="003B035A" w:rsidP="003B035A">
            <w:pPr>
              <w:spacing w:after="6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418" w:type="dxa"/>
            <w:gridSpan w:val="2"/>
            <w:vMerge w:val="restart"/>
            <w:tcBorders>
              <w:top w:val="nil"/>
              <w:right w:val="nil"/>
            </w:tcBorders>
          </w:tcPr>
          <w:p w14:paraId="2C6B40E9" w14:textId="3E0D0716" w:rsidR="00A525DC" w:rsidRPr="002D14F0" w:rsidRDefault="00A525DC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Bal</w:t>
            </w:r>
            <w:r w:rsidR="008274C0" w:rsidRPr="002D14F0">
              <w:rPr>
                <w:rFonts w:cs="Arial"/>
                <w:color w:val="3333CC"/>
                <w:sz w:val="22"/>
                <w:szCs w:val="20"/>
              </w:rPr>
              <w:t>a</w:t>
            </w:r>
            <w:r w:rsidRPr="002D14F0">
              <w:rPr>
                <w:rFonts w:cs="Arial"/>
                <w:color w:val="3333CC"/>
                <w:sz w:val="22"/>
                <w:szCs w:val="20"/>
              </w:rPr>
              <w:t>clava/Balaklava</w:t>
            </w:r>
          </w:p>
          <w:p w14:paraId="1A428ADE" w14:textId="66B798BC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Bandages</w:t>
            </w:r>
          </w:p>
          <w:p w14:paraId="74CEDD6B" w14:textId="77777777" w:rsidR="00A525DC" w:rsidRPr="002D14F0" w:rsidRDefault="00A525DC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Barracks</w:t>
            </w:r>
          </w:p>
          <w:p w14:paraId="40CEE23F" w14:textId="77777777" w:rsidR="00A525DC" w:rsidRPr="002D14F0" w:rsidRDefault="00A525DC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Black Sea</w:t>
            </w:r>
          </w:p>
          <w:p w14:paraId="08B2B546" w14:textId="77777777" w:rsidR="00767D23" w:rsidRPr="002D14F0" w:rsidRDefault="00767D23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Caribbean</w:t>
            </w:r>
          </w:p>
          <w:p w14:paraId="05D624D8" w14:textId="6FC58CAD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Cholera</w:t>
            </w:r>
          </w:p>
          <w:p w14:paraId="03501CCF" w14:textId="77777777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Crimea/ Crimean War</w:t>
            </w:r>
          </w:p>
          <w:p w14:paraId="336DD65D" w14:textId="77777777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Disease</w:t>
            </w:r>
          </w:p>
          <w:p w14:paraId="17C58B3A" w14:textId="77777777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Doctor/ Doctress</w:t>
            </w:r>
          </w:p>
          <w:p w14:paraId="107AE798" w14:textId="77777777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 xml:space="preserve">Dressings </w:t>
            </w:r>
          </w:p>
          <w:p w14:paraId="56137C8C" w14:textId="77777777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Hospital</w:t>
            </w:r>
          </w:p>
          <w:p w14:paraId="2A777946" w14:textId="449DE7E4" w:rsidR="003B035A" w:rsidRPr="003B035A" w:rsidRDefault="003B035A" w:rsidP="00A525DC">
            <w:pPr>
              <w:rPr>
                <w:rFonts w:ascii="Leelawadee" w:hAnsi="Leelawadee" w:cs="Leelawadee"/>
                <w:sz w:val="20"/>
                <w:szCs w:val="18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Illness</w:t>
            </w:r>
          </w:p>
        </w:tc>
        <w:tc>
          <w:tcPr>
            <w:tcW w:w="2419" w:type="dxa"/>
            <w:vMerge w:val="restart"/>
            <w:tcBorders>
              <w:top w:val="nil"/>
              <w:left w:val="nil"/>
            </w:tcBorders>
          </w:tcPr>
          <w:p w14:paraId="24237526" w14:textId="77777777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Infection</w:t>
            </w:r>
          </w:p>
          <w:p w14:paraId="7F520599" w14:textId="77777777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Injury</w:t>
            </w:r>
          </w:p>
          <w:p w14:paraId="39E84DC5" w14:textId="77777777" w:rsidR="00A525DC" w:rsidRPr="002D14F0" w:rsidRDefault="00A525DC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Jamaica</w:t>
            </w:r>
          </w:p>
          <w:p w14:paraId="08ADB3C6" w14:textId="4B453AA9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Medical</w:t>
            </w:r>
          </w:p>
          <w:p w14:paraId="0AD669B5" w14:textId="77777777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Medicine</w:t>
            </w:r>
          </w:p>
          <w:p w14:paraId="5EA1EFC3" w14:textId="77777777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Nurses</w:t>
            </w:r>
          </w:p>
          <w:p w14:paraId="0577EFB9" w14:textId="77777777" w:rsidR="003B035A" w:rsidRPr="002D14F0" w:rsidRDefault="003B035A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 xml:space="preserve">Sanitation </w:t>
            </w:r>
          </w:p>
          <w:p w14:paraId="6534448D" w14:textId="77777777" w:rsidR="003B035A" w:rsidRPr="002D14F0" w:rsidRDefault="003B035A" w:rsidP="00A525DC">
            <w:pPr>
              <w:rPr>
                <w:rFonts w:cs="Arial"/>
                <w:color w:val="3333CC"/>
                <w:sz w:val="14"/>
                <w:szCs w:val="12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Scutari</w:t>
            </w:r>
          </w:p>
          <w:p w14:paraId="4A7B2DDC" w14:textId="313F6801" w:rsidR="00A525DC" w:rsidRPr="002D14F0" w:rsidRDefault="00A525DC" w:rsidP="00A525DC">
            <w:pPr>
              <w:rPr>
                <w:rFonts w:cs="Arial"/>
                <w:color w:val="3333CC"/>
                <w:sz w:val="22"/>
                <w:szCs w:val="20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Significant/significance</w:t>
            </w:r>
          </w:p>
          <w:p w14:paraId="44744035" w14:textId="1FFC5962" w:rsidR="003B035A" w:rsidRPr="00B27BD8" w:rsidRDefault="003B035A" w:rsidP="00A525DC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2D14F0">
              <w:rPr>
                <w:rFonts w:cs="Arial"/>
                <w:color w:val="3333CC"/>
                <w:sz w:val="22"/>
                <w:szCs w:val="20"/>
              </w:rPr>
              <w:t>Wound</w:t>
            </w:r>
            <w:r w:rsidR="00A525DC" w:rsidRPr="002D14F0">
              <w:rPr>
                <w:rFonts w:cs="Arial"/>
                <w:color w:val="3333CC"/>
                <w:sz w:val="22"/>
                <w:szCs w:val="20"/>
              </w:rPr>
              <w:t>s</w:t>
            </w:r>
          </w:p>
        </w:tc>
      </w:tr>
      <w:tr w:rsidR="003B035A" w14:paraId="67F0A31A" w14:textId="77777777" w:rsidTr="00767D23">
        <w:trPr>
          <w:trHeight w:val="1617"/>
        </w:trPr>
        <w:tc>
          <w:tcPr>
            <w:tcW w:w="4905" w:type="dxa"/>
            <w:gridSpan w:val="2"/>
          </w:tcPr>
          <w:p w14:paraId="51533BD2" w14:textId="77777777" w:rsidR="003B035A" w:rsidRDefault="003B035A" w:rsidP="003B035A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Cross-curricular links:</w:t>
            </w:r>
          </w:p>
          <w:p w14:paraId="243F466C" w14:textId="0AB50751" w:rsidR="00A525DC" w:rsidRPr="00767D23" w:rsidRDefault="00A525DC" w:rsidP="00A525DC">
            <w:pPr>
              <w:spacing w:after="60"/>
              <w:rPr>
                <w:rFonts w:cs="Arial"/>
                <w:iCs/>
                <w:sz w:val="21"/>
                <w:szCs w:val="22"/>
              </w:rPr>
            </w:pPr>
            <w:r w:rsidRPr="00767D23">
              <w:rPr>
                <w:rFonts w:cs="Arial"/>
                <w:b/>
                <w:iCs/>
                <w:sz w:val="21"/>
                <w:szCs w:val="22"/>
              </w:rPr>
              <w:t>Literacy</w:t>
            </w:r>
            <w:r w:rsidR="002D14F0">
              <w:rPr>
                <w:rFonts w:cs="Arial"/>
                <w:b/>
                <w:iCs/>
                <w:sz w:val="21"/>
                <w:szCs w:val="22"/>
              </w:rPr>
              <w:t>:</w:t>
            </w:r>
            <w:r w:rsidRPr="00767D23">
              <w:rPr>
                <w:rFonts w:cs="Arial"/>
                <w:iCs/>
                <w:sz w:val="21"/>
                <w:szCs w:val="22"/>
              </w:rPr>
              <w:t xml:space="preserve"> </w:t>
            </w:r>
            <w:r w:rsidRPr="002D14F0">
              <w:rPr>
                <w:rFonts w:cs="Arial"/>
                <w:iCs/>
                <w:color w:val="3333CC"/>
                <w:sz w:val="21"/>
                <w:szCs w:val="22"/>
              </w:rPr>
              <w:t>poems and songs about Mary Seacole and Florence Nightingale (some are included on the CD in the Literacy folder)</w:t>
            </w:r>
          </w:p>
          <w:p w14:paraId="598C7252" w14:textId="2A7D7401" w:rsidR="003B035A" w:rsidRPr="004D022A" w:rsidRDefault="00A525DC" w:rsidP="00A525DC">
            <w:pPr>
              <w:rPr>
                <w:rFonts w:cs="Arial"/>
                <w:b/>
                <w:color w:val="003399"/>
              </w:rPr>
            </w:pPr>
            <w:r w:rsidRPr="00767D23">
              <w:rPr>
                <w:rFonts w:cs="Arial"/>
                <w:b/>
                <w:iCs/>
                <w:sz w:val="21"/>
                <w:szCs w:val="22"/>
              </w:rPr>
              <w:t>Geography</w:t>
            </w:r>
            <w:r w:rsidRPr="00767D23">
              <w:rPr>
                <w:rFonts w:cs="Arial"/>
                <w:iCs/>
                <w:sz w:val="21"/>
                <w:szCs w:val="22"/>
              </w:rPr>
              <w:t xml:space="preserve">: </w:t>
            </w:r>
            <w:r w:rsidRPr="002D14F0">
              <w:rPr>
                <w:rFonts w:cs="Arial"/>
                <w:iCs/>
                <w:color w:val="3333CC"/>
                <w:sz w:val="21"/>
                <w:szCs w:val="22"/>
              </w:rPr>
              <w:t>places associated with Florence and Mary’s stories</w:t>
            </w:r>
            <w:r w:rsidRPr="002D14F0">
              <w:rPr>
                <w:rFonts w:cs="Arial"/>
                <w:iCs/>
                <w:color w:val="3333CC"/>
                <w:sz w:val="22"/>
                <w:szCs w:val="22"/>
              </w:rPr>
              <w:t>.</w:t>
            </w:r>
          </w:p>
        </w:tc>
        <w:tc>
          <w:tcPr>
            <w:tcW w:w="2418" w:type="dxa"/>
            <w:gridSpan w:val="2"/>
            <w:vMerge/>
            <w:tcBorders>
              <w:top w:val="nil"/>
              <w:right w:val="nil"/>
            </w:tcBorders>
          </w:tcPr>
          <w:p w14:paraId="0580132C" w14:textId="3DC3C3FD" w:rsidR="003B035A" w:rsidRPr="00E603D1" w:rsidRDefault="003B035A" w:rsidP="003B035A">
            <w:pPr>
              <w:rPr>
                <w:rFonts w:cs="Arial"/>
                <w:color w:val="000000"/>
              </w:rPr>
            </w:pPr>
          </w:p>
        </w:tc>
        <w:tc>
          <w:tcPr>
            <w:tcW w:w="2419" w:type="dxa"/>
            <w:vMerge/>
            <w:tcBorders>
              <w:top w:val="nil"/>
              <w:left w:val="nil"/>
            </w:tcBorders>
          </w:tcPr>
          <w:p w14:paraId="3F382502" w14:textId="6399F39B" w:rsidR="003B035A" w:rsidRPr="00E603D1" w:rsidRDefault="003B035A" w:rsidP="003B035A">
            <w:pPr>
              <w:rPr>
                <w:rFonts w:cs="Arial"/>
                <w:color w:val="000000"/>
              </w:rPr>
            </w:pPr>
          </w:p>
        </w:tc>
      </w:tr>
      <w:tr w:rsidR="003B035A" w14:paraId="08B4B8A9" w14:textId="77777777" w:rsidTr="008274C0">
        <w:trPr>
          <w:trHeight w:val="1687"/>
        </w:trPr>
        <w:tc>
          <w:tcPr>
            <w:tcW w:w="9742" w:type="dxa"/>
            <w:gridSpan w:val="5"/>
          </w:tcPr>
          <w:p w14:paraId="15AE136F" w14:textId="77777777" w:rsidR="003B035A" w:rsidRPr="008274C0" w:rsidRDefault="003B035A" w:rsidP="003B035A">
            <w:pPr>
              <w:spacing w:after="60"/>
              <w:rPr>
                <w:rFonts w:cs="Arial"/>
                <w:b/>
                <w:color w:val="000000"/>
              </w:rPr>
            </w:pPr>
            <w:r w:rsidRPr="008274C0">
              <w:rPr>
                <w:rFonts w:cs="Arial"/>
                <w:b/>
                <w:color w:val="000000"/>
              </w:rPr>
              <w:t xml:space="preserve">Resources: </w:t>
            </w:r>
          </w:p>
          <w:p w14:paraId="3274E0BF" w14:textId="367BC8CD" w:rsidR="003B035A" w:rsidRPr="002D14F0" w:rsidRDefault="003B035A" w:rsidP="003B035A">
            <w:pPr>
              <w:rPr>
                <w:rFonts w:cs="Arial"/>
                <w:iCs/>
                <w:color w:val="3333CC"/>
              </w:rPr>
            </w:pPr>
            <w:r w:rsidRPr="002D14F0">
              <w:rPr>
                <w:rFonts w:cs="Arial"/>
                <w:iCs/>
                <w:color w:val="3333CC"/>
              </w:rPr>
              <w:t>Loan boxes from the History Curriculum Centre (Florence Nightingale and</w:t>
            </w:r>
            <w:r w:rsidR="00A525DC" w:rsidRPr="002D14F0">
              <w:rPr>
                <w:rFonts w:cs="Arial"/>
                <w:iCs/>
                <w:color w:val="3333CC"/>
              </w:rPr>
              <w:t>/or</w:t>
            </w:r>
            <w:r w:rsidRPr="002D14F0">
              <w:rPr>
                <w:rFonts w:cs="Arial"/>
                <w:iCs/>
                <w:color w:val="3333CC"/>
              </w:rPr>
              <w:t xml:space="preserve"> Mary Seacole)</w:t>
            </w:r>
            <w:r w:rsidR="00A525DC" w:rsidRPr="002D14F0">
              <w:rPr>
                <w:rFonts w:cs="Arial"/>
                <w:iCs/>
                <w:color w:val="3333CC"/>
              </w:rPr>
              <w:t>.</w:t>
            </w:r>
            <w:r w:rsidRPr="002D14F0">
              <w:rPr>
                <w:rFonts w:cs="Arial"/>
                <w:iCs/>
                <w:color w:val="3333CC"/>
              </w:rPr>
              <w:t xml:space="preserve"> </w:t>
            </w:r>
          </w:p>
          <w:p w14:paraId="522C4DE2" w14:textId="0A2EA8E7" w:rsidR="003B035A" w:rsidRPr="008274C0" w:rsidRDefault="003B035A" w:rsidP="003B035A">
            <w:pPr>
              <w:rPr>
                <w:rFonts w:cs="Arial"/>
                <w:i/>
                <w:color w:val="000000"/>
              </w:rPr>
            </w:pPr>
            <w:r w:rsidRPr="002D14F0">
              <w:rPr>
                <w:rFonts w:cs="Arial"/>
                <w:iCs/>
                <w:color w:val="3333CC"/>
              </w:rPr>
              <w:t xml:space="preserve">Some schools could investigate a local map or their locality looking for linked street/place names (Nightingale/ Sebastopol/ </w:t>
            </w:r>
            <w:proofErr w:type="spellStart"/>
            <w:r w:rsidRPr="002D14F0">
              <w:rPr>
                <w:rFonts w:cs="Arial"/>
                <w:iCs/>
                <w:color w:val="3333CC"/>
              </w:rPr>
              <w:t>Inkermann</w:t>
            </w:r>
            <w:proofErr w:type="spellEnd"/>
            <w:r w:rsidRPr="002D14F0">
              <w:rPr>
                <w:rFonts w:cs="Arial"/>
                <w:iCs/>
                <w:color w:val="3333CC"/>
              </w:rPr>
              <w:t xml:space="preserve">/ Scutari etc), check that some </w:t>
            </w:r>
            <w:proofErr w:type="gramStart"/>
            <w:r w:rsidRPr="002D14F0">
              <w:rPr>
                <w:rFonts w:cs="Arial"/>
                <w:iCs/>
                <w:color w:val="3333CC"/>
              </w:rPr>
              <w:t>actually exist</w:t>
            </w:r>
            <w:proofErr w:type="gramEnd"/>
            <w:r w:rsidRPr="002D14F0">
              <w:rPr>
                <w:rFonts w:cs="Arial"/>
                <w:iCs/>
                <w:color w:val="3333CC"/>
              </w:rPr>
              <w:t xml:space="preserve"> first, see p5.</w:t>
            </w:r>
          </w:p>
        </w:tc>
      </w:tr>
    </w:tbl>
    <w:p w14:paraId="4150104D" w14:textId="77777777" w:rsidR="00E418BD" w:rsidRPr="00C34244" w:rsidRDefault="00E418BD">
      <w:pPr>
        <w:rPr>
          <w:sz w:val="4"/>
          <w:szCs w:val="16"/>
        </w:rPr>
      </w:pPr>
    </w:p>
    <w:sectPr w:rsidR="00E418BD" w:rsidRPr="00C34244" w:rsidSect="005209D9">
      <w:pgSz w:w="11906" w:h="16838"/>
      <w:pgMar w:top="1134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6D60"/>
    <w:multiLevelType w:val="hybridMultilevel"/>
    <w:tmpl w:val="9798332C"/>
    <w:lvl w:ilvl="0" w:tplc="83302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22065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862655"/>
    <w:multiLevelType w:val="hybridMultilevel"/>
    <w:tmpl w:val="4E4408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4312400">
    <w:abstractNumId w:val="1"/>
  </w:num>
  <w:num w:numId="2" w16cid:durableId="101273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D9"/>
    <w:rsid w:val="000D1E7F"/>
    <w:rsid w:val="00163048"/>
    <w:rsid w:val="002D14F0"/>
    <w:rsid w:val="00387E99"/>
    <w:rsid w:val="00396F03"/>
    <w:rsid w:val="003B035A"/>
    <w:rsid w:val="004768C4"/>
    <w:rsid w:val="005209D9"/>
    <w:rsid w:val="007367AB"/>
    <w:rsid w:val="00767D23"/>
    <w:rsid w:val="008274C0"/>
    <w:rsid w:val="009646BD"/>
    <w:rsid w:val="00A525DC"/>
    <w:rsid w:val="00B27BD8"/>
    <w:rsid w:val="00C34244"/>
    <w:rsid w:val="00D3427C"/>
    <w:rsid w:val="00E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492B8"/>
  <w15:chartTrackingRefBased/>
  <w15:docId w15:val="{B30F2988-6379-4104-BAE8-D15EE42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9D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209D9"/>
  </w:style>
  <w:style w:type="paragraph" w:styleId="ListParagraph">
    <w:name w:val="List Paragraph"/>
    <w:basedOn w:val="Normal"/>
    <w:uiPriority w:val="34"/>
    <w:qFormat/>
    <w:rsid w:val="00767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McFadyen, Barbara</dc:creator>
  <cp:keywords/>
  <dc:description/>
  <cp:lastModifiedBy>McFadyen, Barbara</cp:lastModifiedBy>
  <cp:revision>5</cp:revision>
  <dcterms:created xsi:type="dcterms:W3CDTF">2021-12-07T16:17:00Z</dcterms:created>
  <dcterms:modified xsi:type="dcterms:W3CDTF">2022-11-02T14:08:00Z</dcterms:modified>
</cp:coreProperties>
</file>